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52B3" w14:textId="49C6B436" w:rsidR="00C10247" w:rsidRDefault="008010BB" w:rsidP="00AF5A19">
      <w:pPr>
        <w:tabs>
          <w:tab w:val="left" w:pos="2495"/>
        </w:tabs>
        <w:spacing w:after="0" w:line="240" w:lineRule="auto"/>
        <w:jc w:val="center"/>
        <w:rPr>
          <w:rFonts w:ascii="Arial" w:hAnsi="Arial" w:cs="Arial"/>
          <w:color w:val="000000"/>
          <w:sz w:val="28"/>
          <w:szCs w:val="3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3AE8A459" wp14:editId="68B803F0">
            <wp:simplePos x="0" y="0"/>
            <wp:positionH relativeFrom="margin">
              <wp:posOffset>-292735</wp:posOffset>
            </wp:positionH>
            <wp:positionV relativeFrom="margin">
              <wp:posOffset>117194</wp:posOffset>
            </wp:positionV>
            <wp:extent cx="1597660" cy="1044575"/>
            <wp:effectExtent l="0" t="0" r="254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ouge-Facebook360x36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BCB1B" w14:textId="6559994E" w:rsidR="00C10247" w:rsidRDefault="00C10247" w:rsidP="008010BB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i/>
          <w:color w:val="000000" w:themeColor="text1"/>
          <w:szCs w:val="30"/>
        </w:rPr>
      </w:pPr>
      <w:r w:rsidRPr="008053C7">
        <w:rPr>
          <w:rFonts w:ascii="Arial" w:hAnsi="Arial" w:cs="Arial"/>
          <w:b/>
          <w:bCs/>
          <w:i/>
          <w:color w:val="000000" w:themeColor="text1"/>
          <w:szCs w:val="30"/>
        </w:rPr>
        <w:t xml:space="preserve">Démarche </w:t>
      </w:r>
      <w:r w:rsidR="008010BB">
        <w:rPr>
          <w:rFonts w:ascii="Arial" w:hAnsi="Arial" w:cs="Arial"/>
          <w:b/>
          <w:bCs/>
          <w:i/>
          <w:color w:val="000000" w:themeColor="text1"/>
          <w:szCs w:val="30"/>
        </w:rPr>
        <w:t>s</w:t>
      </w:r>
      <w:r w:rsidRPr="008053C7">
        <w:rPr>
          <w:rFonts w:ascii="Arial" w:hAnsi="Arial" w:cs="Arial"/>
          <w:b/>
          <w:bCs/>
          <w:i/>
          <w:color w:val="000000" w:themeColor="text1"/>
          <w:szCs w:val="30"/>
        </w:rPr>
        <w:t xml:space="preserve">ynodale </w:t>
      </w:r>
      <w:r w:rsidR="008010BB">
        <w:rPr>
          <w:rFonts w:ascii="Arial" w:hAnsi="Arial" w:cs="Arial"/>
          <w:b/>
          <w:bCs/>
          <w:i/>
          <w:color w:val="000000" w:themeColor="text1"/>
          <w:szCs w:val="30"/>
        </w:rPr>
        <w:t xml:space="preserve">- </w:t>
      </w:r>
      <w:r w:rsidRPr="008053C7">
        <w:rPr>
          <w:rFonts w:ascii="Arial" w:hAnsi="Arial" w:cs="Arial"/>
          <w:b/>
          <w:bCs/>
          <w:i/>
          <w:color w:val="000000" w:themeColor="text1"/>
          <w:szCs w:val="30"/>
        </w:rPr>
        <w:t xml:space="preserve">Fiche de Synthèse </w:t>
      </w:r>
    </w:p>
    <w:p w14:paraId="0748C4FD" w14:textId="25F52CDC" w:rsidR="008010BB" w:rsidRPr="008053C7" w:rsidRDefault="008010BB" w:rsidP="008010BB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i/>
          <w:color w:val="000000" w:themeColor="text1"/>
          <w:szCs w:val="30"/>
        </w:rPr>
      </w:pPr>
    </w:p>
    <w:p w14:paraId="2BB3702E" w14:textId="336127ED" w:rsidR="00C10247" w:rsidRDefault="00C10247" w:rsidP="00C10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990033"/>
          <w:sz w:val="32"/>
        </w:rPr>
      </w:pPr>
    </w:p>
    <w:p w14:paraId="01F0A4E2" w14:textId="7D842754" w:rsidR="008010BB" w:rsidRPr="008010BB" w:rsidRDefault="008010BB" w:rsidP="008010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sz w:val="36"/>
          <w:szCs w:val="32"/>
        </w:rPr>
      </w:pPr>
      <w:r w:rsidRPr="008010BB">
        <w:rPr>
          <w:rFonts w:ascii="Arial" w:hAnsi="Arial" w:cs="Arial"/>
          <w:b/>
          <w:bCs/>
          <w:color w:val="DA0000"/>
          <w:sz w:val="36"/>
          <w:szCs w:val="32"/>
        </w:rPr>
        <w:t>Recueillir les fruits pour élaborer la synthèse</w:t>
      </w:r>
    </w:p>
    <w:p w14:paraId="30D5450C" w14:textId="77777777" w:rsidR="008010BB" w:rsidRDefault="008010BB" w:rsidP="008010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DA0000"/>
          <w:sz w:val="44"/>
          <w:szCs w:val="32"/>
        </w:rPr>
      </w:pPr>
    </w:p>
    <w:p w14:paraId="37DE76DD" w14:textId="07F21685" w:rsidR="00C10247" w:rsidRPr="008010BB" w:rsidRDefault="00C10247" w:rsidP="008010BB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noProof/>
          <w:color w:val="990033"/>
          <w:sz w:val="28"/>
        </w:rPr>
      </w:pPr>
      <w:r w:rsidRPr="008010BB">
        <w:rPr>
          <w:rFonts w:ascii="Arial" w:hAnsi="Arial" w:cs="Arial"/>
          <w:b/>
          <w:noProof/>
          <w:color w:val="990033"/>
          <w:sz w:val="28"/>
        </w:rPr>
        <w:t>Identification</w:t>
      </w:r>
      <w:r w:rsidRPr="008010BB">
        <w:rPr>
          <w:rFonts w:ascii="Arial" w:hAnsi="Arial" w:cs="Arial"/>
          <w:b/>
          <w:noProof/>
          <w:color w:val="000000"/>
          <w:sz w:val="28"/>
        </w:rPr>
        <w:t> </w:t>
      </w:r>
      <w:r w:rsidRPr="008010BB">
        <w:rPr>
          <w:rFonts w:ascii="Arial" w:hAnsi="Arial" w:cs="Arial"/>
          <w:b/>
          <w:noProof/>
          <w:color w:val="990033"/>
          <w:sz w:val="28"/>
        </w:rPr>
        <w:t>du</w:t>
      </w:r>
      <w:r w:rsidRPr="008010BB">
        <w:rPr>
          <w:rFonts w:ascii="Arial" w:hAnsi="Arial" w:cs="Arial"/>
          <w:b/>
          <w:noProof/>
          <w:color w:val="000000"/>
          <w:sz w:val="28"/>
        </w:rPr>
        <w:t> </w:t>
      </w:r>
      <w:r w:rsidRPr="008010BB">
        <w:rPr>
          <w:rFonts w:ascii="Arial" w:hAnsi="Arial" w:cs="Arial"/>
          <w:b/>
          <w:noProof/>
          <w:color w:val="990033"/>
          <w:sz w:val="28"/>
        </w:rPr>
        <w:t>groupe</w:t>
      </w:r>
    </w:p>
    <w:tbl>
      <w:tblPr>
        <w:tblW w:w="10750" w:type="dxa"/>
        <w:jc w:val="center"/>
        <w:tblLayout w:type="fixed"/>
        <w:tblLook w:val="04A0" w:firstRow="1" w:lastRow="0" w:firstColumn="1" w:lastColumn="0" w:noHBand="0" w:noVBand="1"/>
      </w:tblPr>
      <w:tblGrid>
        <w:gridCol w:w="3961"/>
        <w:gridCol w:w="6789"/>
      </w:tblGrid>
      <w:tr w:rsidR="00C10247" w:rsidRPr="008053C7" w14:paraId="22DA9F79" w14:textId="77777777" w:rsidTr="001272F4">
        <w:trPr>
          <w:trHeight w:hRule="exact" w:val="510"/>
          <w:jc w:val="center"/>
        </w:trPr>
        <w:tc>
          <w:tcPr>
            <w:tcW w:w="3961" w:type="dxa"/>
            <w:tcBorders>
              <w:top w:val="single" w:sz="6" w:space="0" w:color="C45911"/>
              <w:left w:val="single" w:sz="6" w:space="0" w:color="C45911"/>
              <w:bottom w:val="single" w:sz="6" w:space="0" w:color="C45911"/>
              <w:right w:val="single" w:sz="6" w:space="0" w:color="C4591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36B85" w14:textId="77777777" w:rsidR="00C10247" w:rsidRPr="001272F4" w:rsidRDefault="00C10247" w:rsidP="003567F0">
            <w:pPr>
              <w:spacing w:after="0" w:line="240" w:lineRule="auto"/>
              <w:ind w:left="132" w:right="-239"/>
              <w:rPr>
                <w:rFonts w:ascii="Arial" w:hAnsi="Arial" w:cs="Arial"/>
                <w:sz w:val="24"/>
                <w:szCs w:val="24"/>
              </w:rPr>
            </w:pPr>
            <w:r w:rsidRPr="001272F4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NOM ET PRÉNOM de l’animateur</w:t>
            </w:r>
          </w:p>
        </w:tc>
        <w:tc>
          <w:tcPr>
            <w:tcW w:w="6789" w:type="dxa"/>
            <w:tcBorders>
              <w:top w:val="single" w:sz="6" w:space="0" w:color="C45911"/>
              <w:left w:val="single" w:sz="6" w:space="0" w:color="C45911"/>
              <w:bottom w:val="single" w:sz="6" w:space="0" w:color="C45911"/>
              <w:right w:val="single" w:sz="6" w:space="0" w:color="C4591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0A4AE" w14:textId="77777777" w:rsidR="00C10247" w:rsidRPr="008053C7" w:rsidRDefault="00C10247" w:rsidP="003567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0247" w:rsidRPr="008053C7" w14:paraId="5C488511" w14:textId="77777777" w:rsidTr="001272F4">
        <w:trPr>
          <w:trHeight w:hRule="exact" w:val="510"/>
          <w:jc w:val="center"/>
        </w:trPr>
        <w:tc>
          <w:tcPr>
            <w:tcW w:w="3961" w:type="dxa"/>
            <w:tcBorders>
              <w:top w:val="single" w:sz="6" w:space="0" w:color="C45911"/>
              <w:left w:val="single" w:sz="6" w:space="0" w:color="C45911"/>
              <w:bottom w:val="single" w:sz="6" w:space="0" w:color="C45911"/>
              <w:right w:val="single" w:sz="6" w:space="0" w:color="C4591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4ACF7" w14:textId="77777777" w:rsidR="00C10247" w:rsidRPr="001272F4" w:rsidRDefault="00C10247" w:rsidP="003567F0">
            <w:pPr>
              <w:spacing w:after="0" w:line="240" w:lineRule="auto"/>
              <w:ind w:left="132" w:right="-239"/>
              <w:rPr>
                <w:rFonts w:ascii="Arial" w:hAnsi="Arial" w:cs="Arial"/>
                <w:sz w:val="24"/>
                <w:szCs w:val="24"/>
              </w:rPr>
            </w:pPr>
            <w:r w:rsidRPr="001272F4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ADRESSE MAIL de l’animateur</w:t>
            </w:r>
          </w:p>
        </w:tc>
        <w:tc>
          <w:tcPr>
            <w:tcW w:w="6789" w:type="dxa"/>
            <w:tcBorders>
              <w:top w:val="single" w:sz="6" w:space="0" w:color="C45911"/>
              <w:left w:val="single" w:sz="6" w:space="0" w:color="C45911"/>
              <w:bottom w:val="single" w:sz="6" w:space="0" w:color="C45911"/>
              <w:right w:val="single" w:sz="6" w:space="0" w:color="C4591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C488F" w14:textId="77777777" w:rsidR="00C10247" w:rsidRPr="008053C7" w:rsidRDefault="00C10247" w:rsidP="003567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0247" w:rsidRPr="008053C7" w14:paraId="6D5A9E05" w14:textId="77777777" w:rsidTr="001272F4">
        <w:trPr>
          <w:trHeight w:hRule="exact" w:val="697"/>
          <w:jc w:val="center"/>
        </w:trPr>
        <w:tc>
          <w:tcPr>
            <w:tcW w:w="3961" w:type="dxa"/>
            <w:tcBorders>
              <w:top w:val="single" w:sz="6" w:space="0" w:color="C45911"/>
              <w:left w:val="single" w:sz="6" w:space="0" w:color="C45911"/>
              <w:bottom w:val="single" w:sz="6" w:space="0" w:color="C45911"/>
              <w:right w:val="single" w:sz="6" w:space="0" w:color="C4591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5C566" w14:textId="762813D5" w:rsidR="00C10247" w:rsidRPr="001272F4" w:rsidRDefault="001272F4" w:rsidP="003567F0">
            <w:pPr>
              <w:spacing w:after="0" w:line="240" w:lineRule="auto"/>
              <w:ind w:left="130" w:right="-238"/>
              <w:rPr>
                <w:rFonts w:ascii="Arial" w:hAnsi="Arial" w:cs="Arial"/>
                <w:sz w:val="24"/>
                <w:szCs w:val="24"/>
              </w:rPr>
            </w:pPr>
            <w:r w:rsidRPr="001272F4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 xml:space="preserve">Groupe, paroisse, mouvement, service </w:t>
            </w:r>
            <w:r w:rsidR="00C10247" w:rsidRPr="001272F4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789" w:type="dxa"/>
            <w:tcBorders>
              <w:top w:val="single" w:sz="6" w:space="0" w:color="C45911"/>
              <w:left w:val="single" w:sz="6" w:space="0" w:color="C45911"/>
              <w:bottom w:val="single" w:sz="6" w:space="0" w:color="C45911"/>
              <w:right w:val="single" w:sz="6" w:space="0" w:color="C4591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2CD4B" w14:textId="77777777" w:rsidR="00C10247" w:rsidRPr="008053C7" w:rsidRDefault="00C10247" w:rsidP="003567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0247" w:rsidRPr="00EC34B4" w14:paraId="5760CB81" w14:textId="77777777" w:rsidTr="001272F4">
        <w:trPr>
          <w:trHeight w:hRule="exact" w:val="650"/>
          <w:jc w:val="center"/>
        </w:trPr>
        <w:tc>
          <w:tcPr>
            <w:tcW w:w="3961" w:type="dxa"/>
            <w:tcBorders>
              <w:top w:val="single" w:sz="6" w:space="0" w:color="C45911"/>
              <w:left w:val="single" w:sz="6" w:space="0" w:color="C45911"/>
              <w:bottom w:val="single" w:sz="6" w:space="0" w:color="C45911"/>
              <w:right w:val="single" w:sz="6" w:space="0" w:color="C4591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D15AF" w14:textId="77777777" w:rsidR="00C10247" w:rsidRPr="001272F4" w:rsidRDefault="00C10247" w:rsidP="003567F0">
            <w:pPr>
              <w:spacing w:after="0" w:line="240" w:lineRule="auto"/>
              <w:ind w:left="132" w:right="-239"/>
              <w:rPr>
                <w:rFonts w:ascii="Arial" w:hAnsi="Arial" w:cs="Arial"/>
                <w:sz w:val="24"/>
                <w:szCs w:val="24"/>
              </w:rPr>
            </w:pPr>
            <w:r w:rsidRPr="001272F4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 xml:space="preserve">NOMBRE DE PARTICIPANTS : </w:t>
            </w:r>
          </w:p>
        </w:tc>
        <w:tc>
          <w:tcPr>
            <w:tcW w:w="6789" w:type="dxa"/>
            <w:tcBorders>
              <w:top w:val="single" w:sz="6" w:space="0" w:color="C45911"/>
              <w:left w:val="single" w:sz="6" w:space="0" w:color="C45911"/>
              <w:bottom w:val="single" w:sz="6" w:space="0" w:color="C45911"/>
              <w:right w:val="single" w:sz="6" w:space="0" w:color="C4591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5BBC2" w14:textId="67059857" w:rsidR="00C10247" w:rsidRPr="00EC34B4" w:rsidRDefault="00C10247" w:rsidP="003567F0">
            <w:pPr>
              <w:spacing w:after="0" w:line="240" w:lineRule="auto"/>
              <w:ind w:left="60" w:firstLine="158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434E2C" w:rsidRPr="008053C7" w14:paraId="3EB12BF4" w14:textId="77777777" w:rsidTr="001272F4">
        <w:trPr>
          <w:trHeight w:hRule="exact" w:val="670"/>
          <w:jc w:val="center"/>
        </w:trPr>
        <w:tc>
          <w:tcPr>
            <w:tcW w:w="3961" w:type="dxa"/>
            <w:tcBorders>
              <w:top w:val="single" w:sz="6" w:space="0" w:color="C45911"/>
              <w:left w:val="single" w:sz="6" w:space="0" w:color="C45911"/>
              <w:bottom w:val="single" w:sz="6" w:space="0" w:color="C45911"/>
              <w:right w:val="single" w:sz="6" w:space="0" w:color="C4591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B0C99" w14:textId="50CB78AD" w:rsidR="00434E2C" w:rsidRPr="001272F4" w:rsidRDefault="00434E2C" w:rsidP="003567F0">
            <w:pPr>
              <w:spacing w:after="0" w:line="240" w:lineRule="auto"/>
              <w:ind w:left="132" w:right="-239"/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</w:pPr>
            <w:r w:rsidRPr="001272F4">
              <w:rPr>
                <w:rFonts w:ascii="Arial" w:hAnsi="Arial" w:cs="Arial"/>
                <w:b/>
                <w:noProof/>
                <w:color w:val="000000"/>
                <w:w w:val="89"/>
                <w:sz w:val="24"/>
                <w:szCs w:val="24"/>
              </w:rPr>
              <w:t xml:space="preserve">NOMBRE ET FORMAT DES REUNIONS </w:t>
            </w:r>
            <w:r w:rsidRPr="001272F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789" w:type="dxa"/>
            <w:tcBorders>
              <w:top w:val="single" w:sz="6" w:space="0" w:color="C45911"/>
              <w:left w:val="single" w:sz="6" w:space="0" w:color="C45911"/>
              <w:bottom w:val="single" w:sz="6" w:space="0" w:color="C45911"/>
              <w:right w:val="single" w:sz="6" w:space="0" w:color="C4591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F17CF" w14:textId="77777777" w:rsidR="00434E2C" w:rsidRPr="008053C7" w:rsidRDefault="00434E2C" w:rsidP="003567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0247" w:rsidRPr="008053C7" w14:paraId="1498A31A" w14:textId="77777777" w:rsidTr="001272F4">
        <w:trPr>
          <w:trHeight w:hRule="exact" w:val="2211"/>
          <w:jc w:val="center"/>
        </w:trPr>
        <w:tc>
          <w:tcPr>
            <w:tcW w:w="3961" w:type="dxa"/>
            <w:tcBorders>
              <w:top w:val="single" w:sz="6" w:space="0" w:color="C45911"/>
              <w:left w:val="single" w:sz="6" w:space="0" w:color="C45911"/>
              <w:bottom w:val="single" w:sz="6" w:space="0" w:color="C45911"/>
              <w:right w:val="single" w:sz="6" w:space="0" w:color="C4591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BFF63" w14:textId="77777777" w:rsidR="00C10247" w:rsidRPr="001272F4" w:rsidRDefault="00C10247" w:rsidP="003567F0">
            <w:pPr>
              <w:spacing w:after="0" w:line="240" w:lineRule="auto"/>
              <w:ind w:left="132" w:right="-239"/>
              <w:rPr>
                <w:rFonts w:ascii="Arial" w:hAnsi="Arial" w:cs="Arial"/>
                <w:sz w:val="24"/>
                <w:szCs w:val="24"/>
              </w:rPr>
            </w:pPr>
            <w:r w:rsidRPr="001272F4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DÉCRIRE LA DIVERSITÉ DES</w:t>
            </w:r>
          </w:p>
          <w:p w14:paraId="4531458B" w14:textId="77777777" w:rsidR="00C10247" w:rsidRPr="008053C7" w:rsidRDefault="00C10247" w:rsidP="003567F0">
            <w:pPr>
              <w:spacing w:after="0" w:line="240" w:lineRule="auto"/>
              <w:ind w:left="132" w:right="-239"/>
              <w:rPr>
                <w:rFonts w:ascii="Arial" w:hAnsi="Arial" w:cs="Arial"/>
              </w:rPr>
            </w:pPr>
            <w:r w:rsidRPr="001272F4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PARTICIPANTS</w:t>
            </w:r>
            <w:r>
              <w:rPr>
                <w:rFonts w:ascii="Arial" w:hAnsi="Arial" w:cs="Arial"/>
                <w:noProof/>
                <w:color w:val="000000"/>
                <w:sz w:val="26"/>
              </w:rPr>
              <w:t xml:space="preserve"> </w:t>
            </w: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26"/>
              </w:rPr>
              <w:t xml:space="preserve"> </w:t>
            </w: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liens</w:t>
            </w:r>
            <w:r>
              <w:rPr>
                <w:rFonts w:ascii="Arial" w:hAnsi="Arial" w:cs="Arial"/>
                <w:noProof/>
                <w:color w:val="000000"/>
                <w:sz w:val="26"/>
              </w:rPr>
              <w:t xml:space="preserve"> </w:t>
            </w: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à</w:t>
            </w:r>
            <w:r>
              <w:rPr>
                <w:rFonts w:ascii="Arial" w:hAnsi="Arial" w:cs="Arial"/>
                <w:noProof/>
                <w:color w:val="000000"/>
                <w:sz w:val="26"/>
              </w:rPr>
              <w:t xml:space="preserve"> </w:t>
            </w: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l’Église</w:t>
            </w:r>
          </w:p>
          <w:p w14:paraId="0E45B167" w14:textId="477C4957" w:rsidR="00C10247" w:rsidRPr="008053C7" w:rsidRDefault="00C10247" w:rsidP="003567F0">
            <w:pPr>
              <w:spacing w:after="0" w:line="240" w:lineRule="auto"/>
              <w:ind w:left="132" w:right="-239"/>
              <w:rPr>
                <w:rFonts w:ascii="Arial" w:hAnsi="Arial" w:cs="Arial"/>
              </w:rPr>
            </w:pP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(paroisse,</w:t>
            </w:r>
            <w:r>
              <w:rPr>
                <w:rFonts w:ascii="Arial" w:hAnsi="Arial" w:cs="Arial"/>
                <w:noProof/>
                <w:color w:val="000000"/>
                <w:sz w:val="26"/>
              </w:rPr>
              <w:t xml:space="preserve"> </w:t>
            </w:r>
            <w:r w:rsidR="00254658">
              <w:rPr>
                <w:rFonts w:ascii="Arial" w:hAnsi="Arial" w:cs="Arial"/>
                <w:noProof/>
                <w:color w:val="000000"/>
                <w:sz w:val="26"/>
              </w:rPr>
              <w:t>m</w:t>
            </w: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ouvement,</w:t>
            </w:r>
          </w:p>
          <w:p w14:paraId="22B36FF9" w14:textId="7CB8173F" w:rsidR="00C10247" w:rsidRPr="008053C7" w:rsidRDefault="00C10247" w:rsidP="003567F0">
            <w:pPr>
              <w:spacing w:after="0" w:line="240" w:lineRule="auto"/>
              <w:ind w:left="132" w:right="-239"/>
              <w:rPr>
                <w:rFonts w:ascii="Arial" w:hAnsi="Arial" w:cs="Arial"/>
              </w:rPr>
            </w:pP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associations</w:t>
            </w:r>
            <w:r>
              <w:rPr>
                <w:rFonts w:ascii="Arial" w:hAnsi="Arial" w:cs="Arial"/>
                <w:noProof/>
                <w:color w:val="000000"/>
                <w:sz w:val="26"/>
              </w:rPr>
              <w:t xml:space="preserve"> </w:t>
            </w: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de</w:t>
            </w:r>
            <w:r>
              <w:rPr>
                <w:rFonts w:ascii="Arial" w:hAnsi="Arial" w:cs="Arial"/>
                <w:noProof/>
                <w:color w:val="000000"/>
                <w:sz w:val="26"/>
              </w:rPr>
              <w:t xml:space="preserve"> </w:t>
            </w: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chrétiens),</w:t>
            </w:r>
          </w:p>
          <w:p w14:paraId="58DB55BC" w14:textId="77777777" w:rsidR="00C10247" w:rsidRPr="008053C7" w:rsidRDefault="00C10247" w:rsidP="003567F0">
            <w:pPr>
              <w:spacing w:after="0" w:line="240" w:lineRule="auto"/>
              <w:ind w:left="132" w:right="-239"/>
              <w:rPr>
                <w:rFonts w:ascii="Arial" w:hAnsi="Arial" w:cs="Arial"/>
              </w:rPr>
            </w:pP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expériences</w:t>
            </w:r>
            <w:r>
              <w:rPr>
                <w:rFonts w:ascii="Arial" w:hAnsi="Arial" w:cs="Arial"/>
                <w:noProof/>
                <w:color w:val="000000"/>
                <w:sz w:val="26"/>
              </w:rPr>
              <w:t xml:space="preserve"> </w:t>
            </w: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chrétiennes,</w:t>
            </w:r>
            <w:r>
              <w:rPr>
                <w:rFonts w:ascii="Arial" w:hAnsi="Arial" w:cs="Arial"/>
                <w:noProof/>
                <w:color w:val="000000"/>
                <w:sz w:val="26"/>
              </w:rPr>
              <w:t xml:space="preserve"> </w:t>
            </w: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milieux</w:t>
            </w:r>
          </w:p>
          <w:p w14:paraId="7174E290" w14:textId="77777777" w:rsidR="00C10247" w:rsidRPr="008053C7" w:rsidRDefault="00C10247" w:rsidP="003567F0">
            <w:pPr>
              <w:spacing w:after="0" w:line="240" w:lineRule="auto"/>
              <w:ind w:left="132" w:right="-239"/>
              <w:rPr>
                <w:rFonts w:ascii="Arial" w:hAnsi="Arial" w:cs="Arial"/>
              </w:rPr>
            </w:pP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de</w:t>
            </w:r>
            <w:r>
              <w:rPr>
                <w:rFonts w:ascii="Arial" w:hAnsi="Arial" w:cs="Arial"/>
                <w:noProof/>
                <w:color w:val="000000"/>
                <w:sz w:val="26"/>
              </w:rPr>
              <w:t xml:space="preserve"> </w:t>
            </w: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vie,</w:t>
            </w:r>
            <w:r>
              <w:rPr>
                <w:rFonts w:ascii="Arial" w:hAnsi="Arial" w:cs="Arial"/>
                <w:noProof/>
                <w:color w:val="000000"/>
                <w:sz w:val="26"/>
              </w:rPr>
              <w:t xml:space="preserve"> </w:t>
            </w: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situations</w:t>
            </w:r>
            <w:r>
              <w:rPr>
                <w:rFonts w:ascii="Arial" w:hAnsi="Arial" w:cs="Arial"/>
                <w:noProof/>
                <w:color w:val="000000"/>
                <w:sz w:val="26"/>
              </w:rPr>
              <w:t xml:space="preserve"> </w:t>
            </w: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particulières</w:t>
            </w:r>
            <w:r>
              <w:rPr>
                <w:rFonts w:ascii="Arial" w:hAnsi="Arial" w:cs="Arial"/>
                <w:noProof/>
                <w:color w:val="000000"/>
                <w:sz w:val="26"/>
              </w:rPr>
              <w:t xml:space="preserve"> </w:t>
            </w:r>
            <w:r w:rsidRPr="008053C7">
              <w:rPr>
                <w:rFonts w:ascii="Arial" w:hAnsi="Arial" w:cs="Arial"/>
                <w:noProof/>
                <w:color w:val="000000"/>
                <w:sz w:val="26"/>
              </w:rPr>
              <w:t>…</w:t>
            </w:r>
          </w:p>
        </w:tc>
        <w:tc>
          <w:tcPr>
            <w:tcW w:w="6789" w:type="dxa"/>
            <w:tcBorders>
              <w:top w:val="single" w:sz="6" w:space="0" w:color="C45911"/>
              <w:left w:val="single" w:sz="6" w:space="0" w:color="C45911"/>
              <w:bottom w:val="single" w:sz="6" w:space="0" w:color="C45911"/>
              <w:right w:val="single" w:sz="6" w:space="0" w:color="C4591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4A347" w14:textId="77777777" w:rsidR="00C10247" w:rsidRPr="008053C7" w:rsidRDefault="00C10247" w:rsidP="003567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01B674" w14:textId="3EB5DAC9" w:rsidR="00C10247" w:rsidRDefault="00C10247" w:rsidP="00C10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</w:p>
    <w:p w14:paraId="61972FA7" w14:textId="62DAE50E" w:rsidR="00C10247" w:rsidRDefault="00C10247" w:rsidP="00C10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</w:p>
    <w:p w14:paraId="75E1E1ED" w14:textId="75A52F8A" w:rsidR="004C14A6" w:rsidRDefault="004C14A6" w:rsidP="004C14A6">
      <w:pPr>
        <w:tabs>
          <w:tab w:val="left" w:pos="7452"/>
        </w:tabs>
        <w:spacing w:after="0" w:line="240" w:lineRule="auto"/>
        <w:ind w:left="218" w:hanging="502"/>
        <w:rPr>
          <w:rFonts w:ascii="Arial" w:hAnsi="Arial" w:cs="Arial"/>
          <w:noProof/>
          <w:color w:val="000000"/>
          <w:w w:val="90"/>
          <w:position w:val="3"/>
          <w:sz w:val="25"/>
        </w:rPr>
      </w:pPr>
      <w:r w:rsidRPr="008053C7">
        <w:rPr>
          <w:rFonts w:ascii="Arial" w:hAnsi="Arial" w:cs="Arial"/>
          <w:b/>
          <w:noProof/>
          <w:color w:val="990033"/>
          <w:w w:val="90"/>
          <w:sz w:val="28"/>
        </w:rPr>
        <w:t>Pour</w:t>
      </w:r>
      <w:r w:rsidRPr="008053C7">
        <w:rPr>
          <w:rFonts w:ascii="Arial" w:hAnsi="Arial" w:cs="Arial"/>
          <w:b/>
          <w:noProof/>
          <w:color w:val="000000"/>
          <w:w w:val="90"/>
          <w:sz w:val="28"/>
        </w:rPr>
        <w:t xml:space="preserve"> </w:t>
      </w:r>
      <w:r w:rsidRPr="008053C7">
        <w:rPr>
          <w:rFonts w:ascii="Arial" w:hAnsi="Arial" w:cs="Arial"/>
          <w:b/>
          <w:noProof/>
          <w:color w:val="990033"/>
          <w:w w:val="90"/>
          <w:sz w:val="28"/>
        </w:rPr>
        <w:t xml:space="preserve">relire l’expérience ecclésiale, le groupe a choisi : </w:t>
      </w:r>
      <w:r w:rsidRPr="008053C7">
        <w:rPr>
          <w:rFonts w:ascii="Arial" w:hAnsi="Arial" w:cs="Arial"/>
          <w:noProof/>
          <w:color w:val="000000"/>
          <w:w w:val="90"/>
          <w:position w:val="3"/>
          <w:sz w:val="25"/>
        </w:rPr>
        <w:t>(Cocher</w:t>
      </w:r>
      <w:r>
        <w:rPr>
          <w:rFonts w:ascii="Arial" w:hAnsi="Arial" w:cs="Arial"/>
          <w:noProof/>
          <w:color w:val="000000"/>
          <w:w w:val="90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90"/>
          <w:position w:val="3"/>
          <w:sz w:val="25"/>
        </w:rPr>
        <w:t>les</w:t>
      </w:r>
      <w:r>
        <w:rPr>
          <w:rFonts w:ascii="Arial" w:hAnsi="Arial" w:cs="Arial"/>
          <w:noProof/>
          <w:color w:val="000000"/>
          <w:w w:val="90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90"/>
          <w:position w:val="3"/>
          <w:sz w:val="25"/>
        </w:rPr>
        <w:t>cases</w:t>
      </w:r>
      <w:r>
        <w:rPr>
          <w:rFonts w:ascii="Arial" w:hAnsi="Arial" w:cs="Arial"/>
          <w:noProof/>
          <w:color w:val="000000"/>
          <w:w w:val="90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90"/>
          <w:position w:val="3"/>
          <w:sz w:val="25"/>
        </w:rPr>
        <w:t>correspondantes)</w:t>
      </w:r>
    </w:p>
    <w:p w14:paraId="5D1DB771" w14:textId="5813630F" w:rsidR="004C14A6" w:rsidRDefault="004C14A6" w:rsidP="004C14A6">
      <w:pPr>
        <w:tabs>
          <w:tab w:val="left" w:pos="7452"/>
        </w:tabs>
        <w:spacing w:after="0" w:line="240" w:lineRule="auto"/>
        <w:ind w:left="218" w:hanging="502"/>
        <w:rPr>
          <w:rFonts w:ascii="Arial" w:hAnsi="Arial" w:cs="Arial"/>
          <w:noProof/>
          <w:color w:val="000000"/>
          <w:w w:val="90"/>
          <w:position w:val="3"/>
          <w:sz w:val="25"/>
        </w:rPr>
      </w:pPr>
    </w:p>
    <w:p w14:paraId="14D8E10B" w14:textId="744D932D" w:rsidR="00254658" w:rsidRDefault="004C14A6" w:rsidP="004C14A6">
      <w:pPr>
        <w:spacing w:after="0" w:line="240" w:lineRule="auto"/>
        <w:ind w:left="218" w:firstLine="66"/>
        <w:rPr>
          <w:rFonts w:ascii="Arial" w:hAnsi="Arial" w:cs="Arial"/>
          <w:b/>
          <w:noProof/>
          <w:color w:val="000000"/>
          <w:w w:val="92"/>
          <w:sz w:val="25"/>
        </w:rPr>
      </w:pPr>
      <w:r w:rsidRPr="008053C7">
        <w:rPr>
          <w:rFonts w:ascii="Arial" w:eastAsia="Webdings" w:hAnsi="Arial" w:cs="Arial"/>
          <w:noProof/>
          <w:color w:val="ED7D31"/>
          <w:w w:val="92"/>
          <w:position w:val="3"/>
          <w:sz w:val="25"/>
        </w:rPr>
        <w:t></w:t>
      </w:r>
      <w:r w:rsidR="00254658">
        <w:rPr>
          <w:rFonts w:ascii="Arial" w:hAnsi="Arial" w:cs="Arial"/>
        </w:rPr>
        <w:t xml:space="preserve"> </w:t>
      </w:r>
      <w:r w:rsidRPr="008053C7">
        <w:rPr>
          <w:rFonts w:ascii="Arial" w:hAnsi="Arial" w:cs="Arial"/>
          <w:b/>
          <w:noProof/>
          <w:color w:val="000000"/>
          <w:w w:val="92"/>
          <w:sz w:val="25"/>
        </w:rPr>
        <w:t>L’interrogation</w:t>
      </w:r>
      <w:r>
        <w:rPr>
          <w:rFonts w:ascii="Arial" w:hAnsi="Arial" w:cs="Arial"/>
          <w:b/>
          <w:noProof/>
          <w:color w:val="000000"/>
          <w:w w:val="92"/>
          <w:sz w:val="25"/>
        </w:rPr>
        <w:t xml:space="preserve"> </w:t>
      </w:r>
      <w:r w:rsidRPr="008053C7">
        <w:rPr>
          <w:rFonts w:ascii="Arial" w:hAnsi="Arial" w:cs="Arial"/>
          <w:b/>
          <w:noProof/>
          <w:color w:val="000000"/>
          <w:w w:val="92"/>
          <w:sz w:val="25"/>
        </w:rPr>
        <w:t>fondamentale</w:t>
      </w:r>
      <w:r w:rsidR="00254658">
        <w:rPr>
          <w:rFonts w:ascii="Arial" w:hAnsi="Arial" w:cs="Arial"/>
          <w:b/>
          <w:noProof/>
          <w:color w:val="000000"/>
          <w:w w:val="92"/>
          <w:sz w:val="25"/>
        </w:rPr>
        <w:br/>
      </w:r>
      <w:r w:rsidRPr="008053C7">
        <w:rPr>
          <w:rFonts w:ascii="Arial" w:hAnsi="Arial" w:cs="Arial"/>
          <w:b/>
          <w:noProof/>
          <w:color w:val="000000"/>
          <w:w w:val="92"/>
          <w:sz w:val="25"/>
        </w:rPr>
        <w:tab/>
      </w:r>
      <w:r w:rsidRPr="008053C7">
        <w:rPr>
          <w:rFonts w:ascii="Arial" w:hAnsi="Arial" w:cs="Arial"/>
          <w:b/>
          <w:noProof/>
          <w:color w:val="000000"/>
          <w:w w:val="92"/>
          <w:sz w:val="25"/>
        </w:rPr>
        <w:tab/>
      </w:r>
      <w:r w:rsidRPr="008053C7">
        <w:rPr>
          <w:rFonts w:ascii="Arial" w:hAnsi="Arial" w:cs="Arial"/>
          <w:b/>
          <w:noProof/>
          <w:color w:val="000000"/>
          <w:w w:val="92"/>
          <w:sz w:val="25"/>
        </w:rPr>
        <w:tab/>
      </w:r>
    </w:p>
    <w:p w14:paraId="2A78620E" w14:textId="494213B5" w:rsidR="004C14A6" w:rsidRDefault="00254658" w:rsidP="00254658">
      <w:pPr>
        <w:spacing w:after="0" w:line="240" w:lineRule="auto"/>
        <w:ind w:left="218" w:firstLine="66"/>
        <w:rPr>
          <w:rFonts w:ascii="Arial" w:hAnsi="Arial" w:cs="Arial"/>
          <w:noProof/>
          <w:color w:val="000000"/>
          <w:w w:val="88"/>
          <w:sz w:val="23"/>
        </w:rPr>
      </w:pPr>
      <w:r>
        <w:rPr>
          <w:rFonts w:ascii="Arial" w:hAnsi="Arial" w:cs="Arial"/>
        </w:rPr>
        <w:t xml:space="preserve">    </w:t>
      </w:r>
      <w:r w:rsidR="004C14A6" w:rsidRPr="00254658">
        <w:rPr>
          <w:rFonts w:ascii="Arial" w:hAnsi="Arial" w:cs="Arial"/>
          <w:b/>
          <w:noProof/>
          <w:color w:val="000000"/>
          <w:w w:val="88"/>
          <w:sz w:val="25"/>
          <w:szCs w:val="25"/>
        </w:rPr>
        <w:t>Un ou plusieurs thèmes suivants :</w:t>
      </w:r>
    </w:p>
    <w:p w14:paraId="24B404AD" w14:textId="4424E988" w:rsidR="004C14A6" w:rsidRPr="008053C7" w:rsidRDefault="004C14A6" w:rsidP="004C14A6">
      <w:pPr>
        <w:spacing w:after="0" w:line="240" w:lineRule="auto"/>
        <w:ind w:left="218" w:firstLine="66"/>
        <w:rPr>
          <w:rFonts w:ascii="Arial" w:hAnsi="Arial" w:cs="Arial"/>
        </w:rPr>
      </w:pPr>
      <w:r w:rsidRPr="008053C7">
        <w:rPr>
          <w:rFonts w:ascii="Arial" w:eastAsia="Webdings" w:hAnsi="Arial" w:cs="Arial"/>
          <w:noProof/>
          <w:color w:val="ED7D31"/>
          <w:w w:val="90"/>
          <w:position w:val="2"/>
          <w:sz w:val="25"/>
        </w:rPr>
        <w:t></w:t>
      </w:r>
      <w:r>
        <w:rPr>
          <w:rFonts w:ascii="Arial" w:hAnsi="Arial" w:cs="Arial"/>
          <w:noProof/>
          <w:color w:val="000000"/>
          <w:w w:val="90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90"/>
          <w:sz w:val="25"/>
        </w:rPr>
        <w:t>Compagnons</w:t>
      </w:r>
      <w:r>
        <w:rPr>
          <w:rFonts w:ascii="Arial" w:hAnsi="Arial" w:cs="Arial"/>
          <w:noProof/>
          <w:color w:val="000000"/>
          <w:w w:val="90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90"/>
          <w:sz w:val="25"/>
        </w:rPr>
        <w:t>de</w:t>
      </w:r>
      <w:r>
        <w:rPr>
          <w:rFonts w:ascii="Arial" w:hAnsi="Arial" w:cs="Arial"/>
          <w:noProof/>
          <w:color w:val="000000"/>
          <w:w w:val="90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90"/>
          <w:sz w:val="25"/>
        </w:rPr>
        <w:t>route</w:t>
      </w:r>
      <w:r>
        <w:rPr>
          <w:rFonts w:ascii="Arial" w:hAnsi="Arial" w:cs="Arial"/>
          <w:noProof/>
          <w:color w:val="000000"/>
          <w:w w:val="90"/>
          <w:sz w:val="25"/>
        </w:rPr>
        <w:tab/>
      </w:r>
      <w:r>
        <w:rPr>
          <w:rFonts w:ascii="Arial" w:hAnsi="Arial" w:cs="Arial"/>
          <w:noProof/>
          <w:color w:val="000000"/>
          <w:w w:val="90"/>
          <w:sz w:val="25"/>
        </w:rPr>
        <w:tab/>
      </w:r>
      <w:r>
        <w:rPr>
          <w:rFonts w:ascii="Arial" w:hAnsi="Arial" w:cs="Arial"/>
          <w:noProof/>
          <w:color w:val="000000"/>
          <w:w w:val="90"/>
          <w:sz w:val="25"/>
        </w:rPr>
        <w:tab/>
      </w:r>
      <w:r>
        <w:rPr>
          <w:rFonts w:ascii="Arial" w:hAnsi="Arial" w:cs="Arial"/>
          <w:noProof/>
          <w:color w:val="000000"/>
          <w:w w:val="90"/>
          <w:sz w:val="25"/>
        </w:rPr>
        <w:tab/>
      </w:r>
      <w:r>
        <w:rPr>
          <w:rFonts w:ascii="Arial" w:hAnsi="Arial" w:cs="Arial"/>
          <w:noProof/>
          <w:color w:val="000000"/>
          <w:w w:val="90"/>
          <w:sz w:val="25"/>
        </w:rPr>
        <w:tab/>
      </w:r>
      <w:r w:rsidRPr="008053C7">
        <w:rPr>
          <w:rFonts w:ascii="Arial" w:eastAsia="Webdings" w:hAnsi="Arial" w:cs="Arial"/>
          <w:noProof/>
          <w:color w:val="ED7D31"/>
          <w:w w:val="85"/>
          <w:position w:val="2"/>
          <w:sz w:val="25"/>
        </w:rPr>
        <w:t></w:t>
      </w:r>
      <w:r>
        <w:rPr>
          <w:rFonts w:ascii="Arial" w:hAnsi="Arial" w:cs="Arial"/>
          <w:noProof/>
          <w:color w:val="000000"/>
          <w:w w:val="85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5"/>
          <w:sz w:val="25"/>
        </w:rPr>
        <w:t>Le</w:t>
      </w:r>
      <w:r>
        <w:rPr>
          <w:rFonts w:ascii="Arial" w:hAnsi="Arial" w:cs="Arial"/>
          <w:noProof/>
          <w:color w:val="000000"/>
          <w:w w:val="85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5"/>
          <w:sz w:val="25"/>
        </w:rPr>
        <w:t>dialogue</w:t>
      </w:r>
      <w:r>
        <w:rPr>
          <w:rFonts w:ascii="Arial" w:hAnsi="Arial" w:cs="Arial"/>
          <w:noProof/>
          <w:color w:val="000000"/>
          <w:w w:val="85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5"/>
          <w:sz w:val="25"/>
        </w:rPr>
        <w:t>dans</w:t>
      </w:r>
      <w:r>
        <w:rPr>
          <w:rFonts w:ascii="Arial" w:hAnsi="Arial" w:cs="Arial"/>
          <w:noProof/>
          <w:color w:val="000000"/>
          <w:w w:val="85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5"/>
          <w:sz w:val="25"/>
        </w:rPr>
        <w:t>l’Église</w:t>
      </w:r>
      <w:r>
        <w:rPr>
          <w:rFonts w:ascii="Arial" w:hAnsi="Arial" w:cs="Arial"/>
          <w:noProof/>
          <w:color w:val="000000"/>
          <w:w w:val="85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5"/>
          <w:sz w:val="25"/>
        </w:rPr>
        <w:t>et</w:t>
      </w:r>
      <w:r>
        <w:rPr>
          <w:rFonts w:ascii="Arial" w:hAnsi="Arial" w:cs="Arial"/>
          <w:noProof/>
          <w:color w:val="000000"/>
          <w:w w:val="85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5"/>
          <w:sz w:val="25"/>
        </w:rPr>
        <w:t>la</w:t>
      </w:r>
      <w:r>
        <w:rPr>
          <w:rFonts w:ascii="Arial" w:hAnsi="Arial" w:cs="Arial"/>
          <w:noProof/>
          <w:color w:val="000000"/>
          <w:w w:val="85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5"/>
          <w:sz w:val="25"/>
        </w:rPr>
        <w:t>société</w:t>
      </w:r>
    </w:p>
    <w:p w14:paraId="243AE214" w14:textId="262343B2" w:rsidR="004C14A6" w:rsidRPr="008053C7" w:rsidRDefault="004C14A6" w:rsidP="004C14A6">
      <w:pPr>
        <w:spacing w:after="0" w:line="240" w:lineRule="auto"/>
        <w:ind w:left="284"/>
        <w:rPr>
          <w:rFonts w:ascii="Arial" w:hAnsi="Arial" w:cs="Arial"/>
        </w:rPr>
      </w:pPr>
      <w:r w:rsidRPr="008053C7">
        <w:rPr>
          <w:rFonts w:ascii="Arial" w:eastAsia="Webdings" w:hAnsi="Arial" w:cs="Arial"/>
          <w:noProof/>
          <w:color w:val="ED7D31"/>
          <w:w w:val="93"/>
          <w:position w:val="2"/>
          <w:sz w:val="25"/>
        </w:rPr>
        <w:t></w:t>
      </w:r>
      <w:r>
        <w:rPr>
          <w:rFonts w:ascii="Arial" w:hAnsi="Arial" w:cs="Arial"/>
          <w:noProof/>
          <w:color w:val="000000"/>
          <w:w w:val="93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93"/>
          <w:sz w:val="25"/>
        </w:rPr>
        <w:t>L’Écoute</w:t>
      </w:r>
      <w:r>
        <w:rPr>
          <w:rFonts w:ascii="Arial" w:hAnsi="Arial" w:cs="Arial"/>
          <w:noProof/>
          <w:color w:val="000000"/>
          <w:w w:val="93"/>
          <w:sz w:val="25"/>
        </w:rPr>
        <w:tab/>
      </w:r>
      <w:r>
        <w:rPr>
          <w:rFonts w:ascii="Arial" w:hAnsi="Arial" w:cs="Arial"/>
          <w:noProof/>
          <w:color w:val="000000"/>
          <w:w w:val="93"/>
          <w:sz w:val="25"/>
        </w:rPr>
        <w:tab/>
      </w:r>
      <w:r>
        <w:rPr>
          <w:rFonts w:ascii="Arial" w:hAnsi="Arial" w:cs="Arial"/>
          <w:noProof/>
          <w:color w:val="000000"/>
          <w:w w:val="93"/>
          <w:sz w:val="25"/>
        </w:rPr>
        <w:tab/>
      </w:r>
      <w:r>
        <w:rPr>
          <w:rFonts w:ascii="Arial" w:hAnsi="Arial" w:cs="Arial"/>
          <w:noProof/>
          <w:color w:val="000000"/>
          <w:w w:val="93"/>
          <w:sz w:val="25"/>
        </w:rPr>
        <w:tab/>
      </w:r>
      <w:r>
        <w:rPr>
          <w:rFonts w:ascii="Arial" w:hAnsi="Arial" w:cs="Arial"/>
          <w:noProof/>
          <w:color w:val="000000"/>
          <w:w w:val="93"/>
          <w:sz w:val="25"/>
        </w:rPr>
        <w:tab/>
      </w:r>
      <w:r>
        <w:rPr>
          <w:rFonts w:ascii="Arial" w:hAnsi="Arial" w:cs="Arial"/>
          <w:noProof/>
          <w:color w:val="000000"/>
          <w:w w:val="93"/>
          <w:sz w:val="25"/>
        </w:rPr>
        <w:tab/>
      </w:r>
      <w:r w:rsidRPr="008053C7">
        <w:rPr>
          <w:rFonts w:ascii="Arial" w:eastAsia="Webdings" w:hAnsi="Arial" w:cs="Arial"/>
          <w:noProof/>
          <w:color w:val="ED7D31"/>
          <w:w w:val="92"/>
          <w:position w:val="2"/>
          <w:sz w:val="25"/>
        </w:rPr>
        <w:t></w:t>
      </w:r>
      <w:r>
        <w:rPr>
          <w:rFonts w:ascii="Arial" w:hAnsi="Arial" w:cs="Arial"/>
          <w:noProof/>
          <w:color w:val="000000"/>
          <w:w w:val="92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92"/>
          <w:sz w:val="25"/>
        </w:rPr>
        <w:t>Œcuménisme</w:t>
      </w:r>
    </w:p>
    <w:p w14:paraId="6C79744A" w14:textId="221B0198" w:rsidR="004C14A6" w:rsidRPr="008053C7" w:rsidRDefault="004C14A6" w:rsidP="004C14A6">
      <w:pPr>
        <w:spacing w:after="0" w:line="240" w:lineRule="auto"/>
        <w:ind w:firstLine="284"/>
        <w:rPr>
          <w:rFonts w:ascii="Arial" w:hAnsi="Arial" w:cs="Arial"/>
        </w:rPr>
      </w:pPr>
      <w:r w:rsidRPr="008053C7">
        <w:rPr>
          <w:rFonts w:ascii="Arial" w:eastAsia="Webdings" w:hAnsi="Arial" w:cs="Arial"/>
          <w:noProof/>
          <w:color w:val="ED7D31"/>
          <w:w w:val="89"/>
          <w:position w:val="2"/>
          <w:sz w:val="25"/>
        </w:rPr>
        <w:t></w:t>
      </w:r>
      <w:r>
        <w:rPr>
          <w:rFonts w:ascii="Arial" w:hAnsi="Arial" w:cs="Arial"/>
          <w:noProof/>
          <w:color w:val="000000"/>
          <w:w w:val="89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9"/>
          <w:sz w:val="25"/>
        </w:rPr>
        <w:t>Prendre</w:t>
      </w:r>
      <w:r>
        <w:rPr>
          <w:rFonts w:ascii="Arial" w:hAnsi="Arial" w:cs="Arial"/>
          <w:noProof/>
          <w:color w:val="000000"/>
          <w:w w:val="89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9"/>
          <w:sz w:val="25"/>
        </w:rPr>
        <w:t>la</w:t>
      </w:r>
      <w:r>
        <w:rPr>
          <w:rFonts w:ascii="Arial" w:hAnsi="Arial" w:cs="Arial"/>
          <w:noProof/>
          <w:color w:val="000000"/>
          <w:w w:val="89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9"/>
          <w:sz w:val="25"/>
        </w:rPr>
        <w:t>parole</w:t>
      </w:r>
      <w:r>
        <w:rPr>
          <w:rFonts w:ascii="Arial" w:hAnsi="Arial" w:cs="Arial"/>
          <w:noProof/>
          <w:color w:val="000000"/>
          <w:w w:val="89"/>
          <w:sz w:val="25"/>
        </w:rPr>
        <w:tab/>
      </w:r>
      <w:r>
        <w:rPr>
          <w:rFonts w:ascii="Arial" w:hAnsi="Arial" w:cs="Arial"/>
          <w:noProof/>
          <w:color w:val="000000"/>
          <w:w w:val="89"/>
          <w:sz w:val="25"/>
        </w:rPr>
        <w:tab/>
      </w:r>
      <w:r>
        <w:rPr>
          <w:rFonts w:ascii="Arial" w:hAnsi="Arial" w:cs="Arial"/>
          <w:noProof/>
          <w:color w:val="000000"/>
          <w:w w:val="89"/>
          <w:sz w:val="25"/>
        </w:rPr>
        <w:tab/>
      </w:r>
      <w:r>
        <w:rPr>
          <w:rFonts w:ascii="Arial" w:hAnsi="Arial" w:cs="Arial"/>
          <w:noProof/>
          <w:color w:val="000000"/>
          <w:w w:val="89"/>
          <w:sz w:val="25"/>
        </w:rPr>
        <w:tab/>
      </w:r>
      <w:r>
        <w:rPr>
          <w:rFonts w:ascii="Arial" w:hAnsi="Arial" w:cs="Arial"/>
          <w:noProof/>
          <w:color w:val="000000"/>
          <w:w w:val="89"/>
          <w:sz w:val="25"/>
        </w:rPr>
        <w:tab/>
      </w:r>
      <w:r w:rsidRPr="008053C7">
        <w:rPr>
          <w:rFonts w:ascii="Arial" w:eastAsia="Webdings" w:hAnsi="Arial" w:cs="Arial"/>
          <w:noProof/>
          <w:color w:val="ED7D31"/>
          <w:w w:val="89"/>
          <w:position w:val="2"/>
          <w:sz w:val="25"/>
        </w:rPr>
        <w:t></w:t>
      </w:r>
      <w:r>
        <w:rPr>
          <w:rFonts w:ascii="Arial" w:hAnsi="Arial" w:cs="Arial"/>
          <w:noProof/>
          <w:color w:val="000000"/>
          <w:w w:val="89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9"/>
          <w:sz w:val="25"/>
        </w:rPr>
        <w:t>Autorité</w:t>
      </w:r>
      <w:r>
        <w:rPr>
          <w:rFonts w:ascii="Arial" w:hAnsi="Arial" w:cs="Arial"/>
          <w:noProof/>
          <w:color w:val="000000"/>
          <w:w w:val="89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9"/>
          <w:sz w:val="25"/>
        </w:rPr>
        <w:t>et</w:t>
      </w:r>
      <w:r>
        <w:rPr>
          <w:rFonts w:ascii="Arial" w:hAnsi="Arial" w:cs="Arial"/>
          <w:noProof/>
          <w:color w:val="000000"/>
          <w:w w:val="89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9"/>
          <w:sz w:val="25"/>
        </w:rPr>
        <w:t>participation</w:t>
      </w:r>
    </w:p>
    <w:p w14:paraId="61978A94" w14:textId="77777777" w:rsidR="004C14A6" w:rsidRPr="008053C7" w:rsidRDefault="004C14A6" w:rsidP="004C14A6">
      <w:pPr>
        <w:spacing w:after="0" w:line="240" w:lineRule="auto"/>
        <w:ind w:firstLine="284"/>
        <w:rPr>
          <w:rFonts w:ascii="Arial" w:hAnsi="Arial" w:cs="Arial"/>
        </w:rPr>
      </w:pPr>
      <w:r w:rsidRPr="008053C7">
        <w:rPr>
          <w:rFonts w:ascii="Arial" w:eastAsia="Webdings" w:hAnsi="Arial" w:cs="Arial"/>
          <w:noProof/>
          <w:color w:val="ED7D31"/>
          <w:w w:val="94"/>
          <w:position w:val="2"/>
          <w:sz w:val="25"/>
        </w:rPr>
        <w:t></w:t>
      </w:r>
      <w:r>
        <w:rPr>
          <w:rFonts w:ascii="Arial" w:hAnsi="Arial" w:cs="Arial"/>
          <w:noProof/>
          <w:color w:val="000000"/>
          <w:w w:val="94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94"/>
          <w:sz w:val="25"/>
        </w:rPr>
        <w:t>Célébration</w:t>
      </w:r>
      <w:r>
        <w:rPr>
          <w:rFonts w:ascii="Arial" w:hAnsi="Arial" w:cs="Arial"/>
          <w:noProof/>
          <w:color w:val="000000"/>
          <w:w w:val="94"/>
          <w:sz w:val="25"/>
        </w:rPr>
        <w:tab/>
      </w:r>
      <w:r>
        <w:rPr>
          <w:rFonts w:ascii="Arial" w:hAnsi="Arial" w:cs="Arial"/>
          <w:noProof/>
          <w:color w:val="000000"/>
          <w:w w:val="94"/>
          <w:sz w:val="25"/>
        </w:rPr>
        <w:tab/>
      </w:r>
      <w:r>
        <w:rPr>
          <w:rFonts w:ascii="Arial" w:hAnsi="Arial" w:cs="Arial"/>
          <w:noProof/>
          <w:color w:val="000000"/>
          <w:w w:val="94"/>
          <w:sz w:val="25"/>
        </w:rPr>
        <w:tab/>
      </w:r>
      <w:r>
        <w:rPr>
          <w:rFonts w:ascii="Arial" w:hAnsi="Arial" w:cs="Arial"/>
          <w:noProof/>
          <w:color w:val="000000"/>
          <w:w w:val="94"/>
          <w:sz w:val="25"/>
        </w:rPr>
        <w:tab/>
      </w:r>
      <w:r>
        <w:rPr>
          <w:rFonts w:ascii="Arial" w:hAnsi="Arial" w:cs="Arial"/>
          <w:noProof/>
          <w:color w:val="000000"/>
          <w:w w:val="94"/>
          <w:sz w:val="25"/>
        </w:rPr>
        <w:tab/>
      </w:r>
      <w:r>
        <w:rPr>
          <w:rFonts w:ascii="Arial" w:hAnsi="Arial" w:cs="Arial"/>
          <w:noProof/>
          <w:color w:val="000000"/>
          <w:w w:val="94"/>
          <w:sz w:val="25"/>
        </w:rPr>
        <w:tab/>
      </w:r>
      <w:r w:rsidRPr="008053C7">
        <w:rPr>
          <w:rFonts w:ascii="Arial" w:eastAsia="Webdings" w:hAnsi="Arial" w:cs="Arial"/>
          <w:noProof/>
          <w:color w:val="ED7D31"/>
          <w:w w:val="88"/>
          <w:position w:val="2"/>
          <w:sz w:val="25"/>
        </w:rPr>
        <w:t></w:t>
      </w:r>
      <w:r>
        <w:rPr>
          <w:rFonts w:ascii="Arial" w:hAnsi="Arial" w:cs="Arial"/>
          <w:noProof/>
          <w:color w:val="000000"/>
          <w:w w:val="88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8"/>
          <w:sz w:val="25"/>
        </w:rPr>
        <w:t>Discerner</w:t>
      </w:r>
      <w:r>
        <w:rPr>
          <w:rFonts w:ascii="Arial" w:hAnsi="Arial" w:cs="Arial"/>
          <w:noProof/>
          <w:color w:val="000000"/>
          <w:w w:val="88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8"/>
          <w:sz w:val="25"/>
        </w:rPr>
        <w:t>et</w:t>
      </w:r>
      <w:r>
        <w:rPr>
          <w:rFonts w:ascii="Arial" w:hAnsi="Arial" w:cs="Arial"/>
          <w:noProof/>
          <w:color w:val="000000"/>
          <w:w w:val="88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8"/>
          <w:sz w:val="25"/>
        </w:rPr>
        <w:t>décider</w:t>
      </w:r>
    </w:p>
    <w:p w14:paraId="3E2F72DE" w14:textId="454FD22E" w:rsidR="004C14A6" w:rsidRDefault="004C14A6" w:rsidP="004C14A6">
      <w:pPr>
        <w:spacing w:after="0" w:line="240" w:lineRule="auto"/>
        <w:ind w:firstLine="284"/>
        <w:rPr>
          <w:rFonts w:ascii="Arial" w:hAnsi="Arial" w:cs="Arial"/>
          <w:noProof/>
          <w:color w:val="000000"/>
          <w:w w:val="85"/>
          <w:sz w:val="25"/>
        </w:rPr>
      </w:pPr>
      <w:r w:rsidRPr="008053C7">
        <w:rPr>
          <w:rFonts w:ascii="Arial" w:eastAsia="Webdings" w:hAnsi="Arial" w:cs="Arial"/>
          <w:noProof/>
          <w:color w:val="ED7D31"/>
          <w:w w:val="89"/>
          <w:position w:val="2"/>
          <w:sz w:val="25"/>
        </w:rPr>
        <w:t></w:t>
      </w:r>
      <w:r>
        <w:rPr>
          <w:rFonts w:ascii="Arial" w:hAnsi="Arial" w:cs="Arial"/>
          <w:noProof/>
          <w:color w:val="000000"/>
          <w:w w:val="89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9"/>
          <w:sz w:val="25"/>
        </w:rPr>
        <w:t>Partager</w:t>
      </w:r>
      <w:r>
        <w:rPr>
          <w:rFonts w:ascii="Arial" w:hAnsi="Arial" w:cs="Arial"/>
          <w:noProof/>
          <w:color w:val="000000"/>
          <w:w w:val="89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9"/>
          <w:sz w:val="25"/>
        </w:rPr>
        <w:t>la</w:t>
      </w:r>
      <w:r>
        <w:rPr>
          <w:rFonts w:ascii="Arial" w:hAnsi="Arial" w:cs="Arial"/>
          <w:noProof/>
          <w:color w:val="000000"/>
          <w:w w:val="89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9"/>
          <w:sz w:val="25"/>
        </w:rPr>
        <w:t>responsabilité</w:t>
      </w:r>
      <w:r>
        <w:rPr>
          <w:rFonts w:ascii="Arial" w:hAnsi="Arial" w:cs="Arial"/>
          <w:noProof/>
          <w:color w:val="000000"/>
          <w:w w:val="89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9"/>
          <w:sz w:val="25"/>
        </w:rPr>
        <w:t>de</w:t>
      </w:r>
      <w:r>
        <w:rPr>
          <w:rFonts w:ascii="Arial" w:hAnsi="Arial" w:cs="Arial"/>
          <w:noProof/>
          <w:color w:val="000000"/>
          <w:w w:val="89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9"/>
          <w:sz w:val="25"/>
        </w:rPr>
        <w:t>la</w:t>
      </w:r>
      <w:r>
        <w:rPr>
          <w:rFonts w:ascii="Arial" w:hAnsi="Arial" w:cs="Arial"/>
          <w:noProof/>
          <w:color w:val="000000"/>
          <w:w w:val="89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9"/>
          <w:sz w:val="25"/>
        </w:rPr>
        <w:t>mission</w:t>
      </w:r>
      <w:r>
        <w:rPr>
          <w:rFonts w:ascii="Arial" w:hAnsi="Arial" w:cs="Arial"/>
          <w:noProof/>
          <w:color w:val="000000"/>
          <w:w w:val="89"/>
          <w:sz w:val="25"/>
        </w:rPr>
        <w:tab/>
      </w:r>
      <w:r>
        <w:rPr>
          <w:rFonts w:ascii="Arial" w:hAnsi="Arial" w:cs="Arial"/>
          <w:noProof/>
          <w:color w:val="000000"/>
          <w:w w:val="89"/>
          <w:sz w:val="25"/>
        </w:rPr>
        <w:tab/>
      </w:r>
      <w:r w:rsidRPr="008053C7">
        <w:rPr>
          <w:rFonts w:ascii="Arial" w:eastAsia="Webdings" w:hAnsi="Arial" w:cs="Arial"/>
          <w:noProof/>
          <w:color w:val="ED7D31"/>
          <w:w w:val="85"/>
          <w:position w:val="2"/>
          <w:sz w:val="25"/>
        </w:rPr>
        <w:t></w:t>
      </w:r>
      <w:r>
        <w:rPr>
          <w:rFonts w:ascii="Arial" w:hAnsi="Arial" w:cs="Arial"/>
          <w:noProof/>
          <w:color w:val="000000"/>
          <w:w w:val="85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5"/>
          <w:sz w:val="25"/>
        </w:rPr>
        <w:t>Se</w:t>
      </w:r>
      <w:r>
        <w:rPr>
          <w:rFonts w:ascii="Arial" w:hAnsi="Arial" w:cs="Arial"/>
          <w:noProof/>
          <w:color w:val="000000"/>
          <w:w w:val="85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5"/>
          <w:sz w:val="25"/>
        </w:rPr>
        <w:t>former</w:t>
      </w:r>
      <w:r>
        <w:rPr>
          <w:rFonts w:ascii="Arial" w:hAnsi="Arial" w:cs="Arial"/>
          <w:noProof/>
          <w:color w:val="000000"/>
          <w:w w:val="85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5"/>
          <w:sz w:val="25"/>
        </w:rPr>
        <w:t>à</w:t>
      </w:r>
      <w:r>
        <w:rPr>
          <w:rFonts w:ascii="Arial" w:hAnsi="Arial" w:cs="Arial"/>
          <w:noProof/>
          <w:color w:val="000000"/>
          <w:w w:val="85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5"/>
          <w:sz w:val="25"/>
        </w:rPr>
        <w:t>la</w:t>
      </w:r>
      <w:r>
        <w:rPr>
          <w:rFonts w:ascii="Arial" w:hAnsi="Arial" w:cs="Arial"/>
          <w:noProof/>
          <w:color w:val="000000"/>
          <w:w w:val="85"/>
          <w:sz w:val="25"/>
        </w:rPr>
        <w:t xml:space="preserve"> </w:t>
      </w:r>
      <w:r w:rsidRPr="008053C7">
        <w:rPr>
          <w:rFonts w:ascii="Arial" w:hAnsi="Arial" w:cs="Arial"/>
          <w:noProof/>
          <w:color w:val="000000"/>
          <w:w w:val="85"/>
          <w:sz w:val="25"/>
        </w:rPr>
        <w:t>synodalité</w:t>
      </w:r>
    </w:p>
    <w:p w14:paraId="223F008A" w14:textId="66045FBC" w:rsidR="004C14A6" w:rsidRDefault="004C14A6" w:rsidP="004C14A6">
      <w:pPr>
        <w:spacing w:after="0" w:line="240" w:lineRule="auto"/>
        <w:ind w:firstLine="284"/>
        <w:rPr>
          <w:rFonts w:ascii="Arial" w:hAnsi="Arial" w:cs="Arial"/>
          <w:noProof/>
          <w:color w:val="000000"/>
          <w:w w:val="85"/>
          <w:sz w:val="25"/>
        </w:rPr>
      </w:pPr>
    </w:p>
    <w:tbl>
      <w:tblPr>
        <w:tblStyle w:val="Grilledutableau"/>
        <w:tblW w:w="0" w:type="auto"/>
        <w:tblInd w:w="-289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4C14A6" w14:paraId="28F8BAD6" w14:textId="77777777" w:rsidTr="008010BB">
        <w:trPr>
          <w:trHeight w:val="4378"/>
        </w:trPr>
        <w:tc>
          <w:tcPr>
            <w:tcW w:w="10484" w:type="dxa"/>
          </w:tcPr>
          <w:p w14:paraId="0089DFF5" w14:textId="77777777" w:rsidR="00CE7721" w:rsidRDefault="00CE7721" w:rsidP="004C14A6">
            <w:pPr>
              <w:rPr>
                <w:rFonts w:ascii="Arial" w:hAnsi="Arial" w:cs="Arial"/>
                <w:b/>
                <w:bCs/>
              </w:rPr>
            </w:pPr>
          </w:p>
          <w:p w14:paraId="6703D1D2" w14:textId="0D54D563" w:rsidR="004C14A6" w:rsidRPr="00CE7721" w:rsidRDefault="00CE7721" w:rsidP="004C14A6">
            <w:pPr>
              <w:rPr>
                <w:rFonts w:ascii="Arial" w:hAnsi="Arial" w:cs="Arial"/>
                <w:b/>
                <w:bCs/>
              </w:rPr>
            </w:pPr>
            <w:r w:rsidRPr="00CE7721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>É</w:t>
            </w:r>
            <w:r w:rsidRPr="00CE7721">
              <w:rPr>
                <w:rFonts w:ascii="Arial" w:hAnsi="Arial" w:cs="Arial"/>
                <w:b/>
                <w:bCs/>
              </w:rPr>
              <w:t>CRIRE SUCCINCTEMENT LE D</w:t>
            </w:r>
            <w:r>
              <w:rPr>
                <w:rFonts w:ascii="Arial" w:hAnsi="Arial" w:cs="Arial"/>
                <w:b/>
                <w:bCs/>
              </w:rPr>
              <w:t>É</w:t>
            </w:r>
            <w:r w:rsidRPr="00CE7721">
              <w:rPr>
                <w:rFonts w:ascii="Arial" w:hAnsi="Arial" w:cs="Arial"/>
                <w:b/>
                <w:bCs/>
              </w:rPr>
              <w:t>ROULEMENT DE VO</w:t>
            </w:r>
            <w:r w:rsidR="00434E2C">
              <w:rPr>
                <w:rFonts w:ascii="Arial" w:hAnsi="Arial" w:cs="Arial"/>
                <w:b/>
                <w:bCs/>
              </w:rPr>
              <w:t>S</w:t>
            </w:r>
            <w:r w:rsidR="00434E2C" w:rsidRPr="00CE7721">
              <w:rPr>
                <w:rFonts w:ascii="Arial" w:hAnsi="Arial" w:cs="Arial"/>
                <w:b/>
                <w:bCs/>
              </w:rPr>
              <w:t xml:space="preserve"> </w:t>
            </w:r>
            <w:r w:rsidRPr="00CE7721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>É</w:t>
            </w:r>
            <w:r w:rsidRPr="00CE7721">
              <w:rPr>
                <w:rFonts w:ascii="Arial" w:hAnsi="Arial" w:cs="Arial"/>
                <w:b/>
                <w:bCs/>
              </w:rPr>
              <w:t>UNION</w:t>
            </w:r>
            <w:r w:rsidR="00434E2C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 :</w:t>
            </w:r>
          </w:p>
          <w:p w14:paraId="337DC5D0" w14:textId="58E21F5F" w:rsidR="004C14A6" w:rsidRDefault="004C14A6" w:rsidP="004C14A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75DA5693" w14:textId="54384827" w:rsidR="004C14A6" w:rsidRDefault="004C14A6" w:rsidP="004C14A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E34D8A9" w14:textId="77777777" w:rsidR="004C14A6" w:rsidRPr="004C14A6" w:rsidRDefault="004C14A6" w:rsidP="004C14A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453D2BF" w14:textId="77777777" w:rsidR="004C14A6" w:rsidRDefault="004C14A6" w:rsidP="004C14A6">
            <w:pPr>
              <w:rPr>
                <w:rFonts w:ascii="Arial" w:hAnsi="Arial" w:cs="Arial"/>
              </w:rPr>
            </w:pPr>
          </w:p>
          <w:p w14:paraId="58CDC488" w14:textId="77777777" w:rsidR="004C14A6" w:rsidRDefault="004C14A6" w:rsidP="004C14A6">
            <w:pPr>
              <w:rPr>
                <w:rFonts w:ascii="Arial" w:hAnsi="Arial" w:cs="Arial"/>
              </w:rPr>
            </w:pPr>
          </w:p>
          <w:p w14:paraId="464FBCFD" w14:textId="77777777" w:rsidR="004C14A6" w:rsidRDefault="004C14A6" w:rsidP="004C14A6">
            <w:pPr>
              <w:rPr>
                <w:rFonts w:ascii="Arial" w:hAnsi="Arial" w:cs="Arial"/>
              </w:rPr>
            </w:pPr>
          </w:p>
          <w:p w14:paraId="5986265B" w14:textId="77777777" w:rsidR="004C14A6" w:rsidRDefault="004C14A6" w:rsidP="004C14A6">
            <w:pPr>
              <w:rPr>
                <w:rFonts w:ascii="Arial" w:hAnsi="Arial" w:cs="Arial"/>
              </w:rPr>
            </w:pPr>
          </w:p>
          <w:p w14:paraId="31A52E94" w14:textId="7C11FF90" w:rsidR="004C14A6" w:rsidRDefault="004C14A6" w:rsidP="004C14A6">
            <w:pPr>
              <w:rPr>
                <w:rFonts w:ascii="Arial" w:hAnsi="Arial" w:cs="Arial"/>
              </w:rPr>
            </w:pPr>
          </w:p>
        </w:tc>
      </w:tr>
    </w:tbl>
    <w:p w14:paraId="675776E1" w14:textId="3D5696E9" w:rsidR="004C14A6" w:rsidRPr="008053C7" w:rsidRDefault="004C14A6" w:rsidP="00434E2C">
      <w:pPr>
        <w:spacing w:after="0" w:line="240" w:lineRule="auto"/>
        <w:rPr>
          <w:rFonts w:ascii="Arial" w:hAnsi="Arial" w:cs="Arial"/>
        </w:rPr>
      </w:pPr>
    </w:p>
    <w:p w14:paraId="10422364" w14:textId="78D0ECA8" w:rsidR="00CE7721" w:rsidRPr="008053C7" w:rsidRDefault="00CE7721" w:rsidP="00D75537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655" w:type="dxa"/>
        <w:tblInd w:w="-289" w:type="dxa"/>
        <w:tblLook w:val="04A0" w:firstRow="1" w:lastRow="0" w:firstColumn="1" w:lastColumn="0" w:noHBand="0" w:noVBand="1"/>
      </w:tblPr>
      <w:tblGrid>
        <w:gridCol w:w="10655"/>
      </w:tblGrid>
      <w:tr w:rsidR="00CE7721" w14:paraId="547FAE5F" w14:textId="77777777" w:rsidTr="002878CD">
        <w:trPr>
          <w:trHeight w:val="13212"/>
        </w:trPr>
        <w:tc>
          <w:tcPr>
            <w:tcW w:w="106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5B75834" w14:textId="77777777" w:rsidR="00CE7721" w:rsidRDefault="00CE7721" w:rsidP="004C14A6">
            <w:pPr>
              <w:rPr>
                <w:rFonts w:ascii="Arial" w:hAnsi="Arial" w:cs="Arial"/>
              </w:rPr>
            </w:pPr>
          </w:p>
          <w:p w14:paraId="039DF005" w14:textId="2BF76D61" w:rsidR="00CE7721" w:rsidRPr="00434E2C" w:rsidRDefault="00CE7721" w:rsidP="008010BB">
            <w:pPr>
              <w:jc w:val="center"/>
              <w:rPr>
                <w:rFonts w:ascii="Arial" w:hAnsi="Arial" w:cs="Arial"/>
                <w:b/>
                <w:noProof/>
                <w:color w:val="990033"/>
                <w:sz w:val="32"/>
              </w:rPr>
            </w:pPr>
            <w:r w:rsidRPr="00434E2C">
              <w:rPr>
                <w:rFonts w:ascii="Arial" w:hAnsi="Arial" w:cs="Arial"/>
                <w:b/>
                <w:noProof/>
                <w:color w:val="990033"/>
                <w:sz w:val="32"/>
              </w:rPr>
              <w:t>SYNTHÈSE</w:t>
            </w:r>
          </w:p>
          <w:p w14:paraId="4E2BF4E2" w14:textId="075E695B" w:rsidR="00CE7721" w:rsidRDefault="00CE7721" w:rsidP="00CE77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D101895" w14:textId="7FFC1440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b/>
                <w:color w:val="000000"/>
                <w:sz w:val="28"/>
                <w:szCs w:val="21"/>
              </w:rPr>
            </w:pPr>
            <w:r w:rsidRPr="00566CD2">
              <w:rPr>
                <w:rFonts w:ascii="Arial" w:hAnsi="Arial" w:cs="Arial"/>
                <w:b/>
                <w:color w:val="000000"/>
                <w:sz w:val="28"/>
                <w:szCs w:val="21"/>
              </w:rPr>
              <w:t>1. Ce qui a été découvert par le chemin parcouru ensemble</w:t>
            </w:r>
          </w:p>
          <w:p w14:paraId="04FD219A" w14:textId="7DFEC10C" w:rsidR="00813DD3" w:rsidRPr="00566CD2" w:rsidRDefault="00813DD3" w:rsidP="008010BB">
            <w:pPr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3140DABA" w14:textId="2013E4AB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36383875" w14:textId="25DAAD28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5131AA67" w14:textId="2C56772C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0C26A5EF" w14:textId="41B87839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5CE8F799" w14:textId="77777777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67187BA1" w14:textId="314BC799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433518F1" w14:textId="77777777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70C88BA0" w14:textId="57FFB0BD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b/>
                <w:color w:val="000000"/>
                <w:sz w:val="28"/>
                <w:szCs w:val="21"/>
              </w:rPr>
            </w:pPr>
            <w:r w:rsidRPr="00566CD2">
              <w:rPr>
                <w:rFonts w:ascii="Arial" w:hAnsi="Arial" w:cs="Arial"/>
                <w:b/>
                <w:color w:val="000000"/>
                <w:sz w:val="28"/>
                <w:szCs w:val="21"/>
              </w:rPr>
              <w:t>2. Ce qui a été particulièrement significatif, surprenant ou inattendu</w:t>
            </w:r>
          </w:p>
          <w:p w14:paraId="1D9BBC29" w14:textId="7A8E3959" w:rsidR="00813DD3" w:rsidRPr="00566CD2" w:rsidRDefault="00813DD3" w:rsidP="008010BB">
            <w:pPr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3D3AFDF9" w14:textId="1B2E1000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5128A1F9" w14:textId="1EDA9C5C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43AD332A" w14:textId="706FA110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0582E604" w14:textId="77777777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5544227B" w14:textId="31EBA3DF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37FA7E06" w14:textId="1FC1881E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5E8FBBDE" w14:textId="77777777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328DD5EF" w14:textId="0B43A482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b/>
                <w:color w:val="000000"/>
                <w:sz w:val="28"/>
                <w:szCs w:val="21"/>
              </w:rPr>
            </w:pPr>
            <w:r w:rsidRPr="00566CD2">
              <w:rPr>
                <w:rFonts w:ascii="Arial" w:hAnsi="Arial" w:cs="Arial"/>
                <w:b/>
                <w:color w:val="000000"/>
                <w:sz w:val="28"/>
                <w:szCs w:val="21"/>
              </w:rPr>
              <w:t>3. Les points de vue ont eu une forte résonance</w:t>
            </w:r>
          </w:p>
          <w:p w14:paraId="34208760" w14:textId="5EF64A1C" w:rsidR="00813DD3" w:rsidRPr="00566CD2" w:rsidRDefault="00813DD3" w:rsidP="008010BB">
            <w:pPr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29860504" w14:textId="09BEDD08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18743801" w14:textId="3D953B48" w:rsidR="00813DD3" w:rsidRPr="00566CD2" w:rsidRDefault="00813DD3" w:rsidP="008010BB">
            <w:pPr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2110067C" w14:textId="7ED587E7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60CBA659" w14:textId="77777777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3262A0AA" w14:textId="0CBA67E9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66311A6D" w14:textId="04CFBE10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30BB25F5" w14:textId="16AC000C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5F8A903E" w14:textId="61CC8A17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7EDA7FF3" w14:textId="77777777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color w:val="000000"/>
                <w:sz w:val="24"/>
              </w:rPr>
            </w:pPr>
          </w:p>
          <w:p w14:paraId="128BF6B5" w14:textId="7709DE08" w:rsidR="00813DD3" w:rsidRPr="00566CD2" w:rsidRDefault="00813DD3" w:rsidP="008010BB">
            <w:pPr>
              <w:pStyle w:val="Paragraphedeliste"/>
              <w:ind w:left="178"/>
              <w:rPr>
                <w:rFonts w:ascii="Arial" w:hAnsi="Arial" w:cs="Arial"/>
                <w:b/>
                <w:color w:val="000000"/>
                <w:sz w:val="28"/>
                <w:szCs w:val="21"/>
              </w:rPr>
            </w:pPr>
            <w:r w:rsidRPr="00566CD2">
              <w:rPr>
                <w:rFonts w:ascii="Arial" w:hAnsi="Arial" w:cs="Arial"/>
                <w:b/>
                <w:color w:val="000000"/>
                <w:sz w:val="28"/>
                <w:szCs w:val="21"/>
              </w:rPr>
              <w:t>4. Ceux qui ont été le moins évoqués mais qui sont intéressants ou remarquables</w:t>
            </w:r>
          </w:p>
          <w:p w14:paraId="4ECC2857" w14:textId="0934709E" w:rsidR="00813DD3" w:rsidRDefault="00813DD3" w:rsidP="008010BB">
            <w:pPr>
              <w:pStyle w:val="Paragraphedeliste"/>
              <w:ind w:left="178"/>
              <w:rPr>
                <w:rFonts w:ascii="Calibri" w:hAnsi="Calibri" w:cs="Calibri"/>
                <w:color w:val="000000"/>
                <w:sz w:val="24"/>
              </w:rPr>
            </w:pPr>
          </w:p>
          <w:p w14:paraId="3BD11D2A" w14:textId="60589DD6" w:rsidR="00813DD3" w:rsidRDefault="00813DD3" w:rsidP="008010BB">
            <w:pPr>
              <w:pStyle w:val="Paragraphedeliste"/>
              <w:ind w:left="178"/>
              <w:rPr>
                <w:rFonts w:ascii="Calibri" w:hAnsi="Calibri" w:cs="Calibri"/>
                <w:color w:val="000000"/>
                <w:sz w:val="24"/>
              </w:rPr>
            </w:pPr>
          </w:p>
          <w:p w14:paraId="42AC02D1" w14:textId="5BF4F13A" w:rsidR="00813DD3" w:rsidRDefault="00813DD3" w:rsidP="00813DD3">
            <w:pPr>
              <w:pStyle w:val="Paragraphedeliste"/>
              <w:rPr>
                <w:rFonts w:ascii="Calibri" w:hAnsi="Calibri" w:cs="Calibri"/>
                <w:color w:val="000000"/>
                <w:sz w:val="24"/>
              </w:rPr>
            </w:pPr>
          </w:p>
          <w:p w14:paraId="5ED72E16" w14:textId="000FF10A" w:rsidR="00813DD3" w:rsidRDefault="00813DD3" w:rsidP="00813DD3">
            <w:pPr>
              <w:pStyle w:val="Paragraphedeliste"/>
              <w:rPr>
                <w:rFonts w:ascii="Calibri" w:hAnsi="Calibri" w:cs="Calibri"/>
                <w:color w:val="000000"/>
                <w:sz w:val="24"/>
              </w:rPr>
            </w:pPr>
          </w:p>
          <w:p w14:paraId="7E9EC773" w14:textId="77777777" w:rsidR="00813DD3" w:rsidRPr="00813DD3" w:rsidRDefault="00813DD3" w:rsidP="00813DD3">
            <w:pPr>
              <w:pStyle w:val="Paragraphedeliste"/>
              <w:rPr>
                <w:rFonts w:ascii="Calibri" w:hAnsi="Calibri" w:cs="Calibri"/>
                <w:color w:val="000000"/>
                <w:sz w:val="24"/>
              </w:rPr>
            </w:pPr>
          </w:p>
          <w:p w14:paraId="72C013B7" w14:textId="3E88764E" w:rsidR="00CE7721" w:rsidRDefault="00CE7721" w:rsidP="00CE7721">
            <w:pPr>
              <w:ind w:left="-619" w:hanging="142"/>
              <w:rPr>
                <w:rFonts w:ascii="Arial" w:hAnsi="Arial" w:cs="Arial"/>
              </w:rPr>
            </w:pPr>
          </w:p>
          <w:p w14:paraId="463AB006" w14:textId="19DC955D" w:rsidR="00AB3FE3" w:rsidRPr="00AB3FE3" w:rsidRDefault="00AB3FE3" w:rsidP="00813DD3">
            <w:pPr>
              <w:rPr>
                <w:rFonts w:ascii="Arial" w:hAnsi="Arial" w:cs="Arial"/>
              </w:rPr>
            </w:pPr>
          </w:p>
        </w:tc>
      </w:tr>
    </w:tbl>
    <w:p w14:paraId="64A8404E" w14:textId="60CEE8E4" w:rsidR="00566CD2" w:rsidRDefault="00566CD2" w:rsidP="00566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ACAA45F" w14:textId="4DAD610B" w:rsidR="00566CD2" w:rsidRDefault="008010BB" w:rsidP="00566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56D95CF8" wp14:editId="3FAFB45C">
            <wp:simplePos x="0" y="0"/>
            <wp:positionH relativeFrom="margin">
              <wp:posOffset>5098415</wp:posOffset>
            </wp:positionH>
            <wp:positionV relativeFrom="margin">
              <wp:posOffset>9009380</wp:posOffset>
            </wp:positionV>
            <wp:extent cx="1602740" cy="1047750"/>
            <wp:effectExtent l="0" t="0" r="0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ouge-Facebook360x36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53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21EDE2D2" wp14:editId="1C859DE9">
            <wp:simplePos x="0" y="0"/>
            <wp:positionH relativeFrom="margin">
              <wp:posOffset>-512329</wp:posOffset>
            </wp:positionH>
            <wp:positionV relativeFrom="margin">
              <wp:posOffset>9012382</wp:posOffset>
            </wp:positionV>
            <wp:extent cx="1069340" cy="10693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ouge-Facebook360x36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B6094" w14:textId="49C0FBC6" w:rsidR="002878CD" w:rsidRDefault="001272F4" w:rsidP="00287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00C0AF5F" w14:textId="076242DE" w:rsidR="002878CD" w:rsidRPr="001272F4" w:rsidRDefault="008A1AE3" w:rsidP="002878CD">
      <w:pPr>
        <w:spacing w:after="0" w:line="240" w:lineRule="auto"/>
        <w:rPr>
          <w:rFonts w:ascii="Arial" w:eastAsia="Times New Roman" w:hAnsi="Arial" w:cs="Arial"/>
          <w:b/>
          <w:bCs/>
          <w:color w:val="767171" w:themeColor="background2" w:themeShade="80"/>
          <w:sz w:val="44"/>
          <w:szCs w:val="44"/>
          <w:lang w:eastAsia="fr-FR"/>
        </w:rPr>
      </w:pPr>
      <w:r w:rsidRPr="001272F4">
        <w:rPr>
          <w:rFonts w:ascii="Arial" w:eastAsia="Times New Roman" w:hAnsi="Arial" w:cs="Arial"/>
          <w:b/>
          <w:bCs/>
          <w:color w:val="767171" w:themeColor="background2" w:themeShade="80"/>
          <w:sz w:val="44"/>
          <w:szCs w:val="44"/>
          <w:lang w:eastAsia="fr-FR"/>
        </w:rPr>
        <w:t xml:space="preserve">Avant le 10 avril 2022 : </w:t>
      </w:r>
    </w:p>
    <w:p w14:paraId="50D57429" w14:textId="062EBACD" w:rsidR="00D75537" w:rsidRPr="008A1AE3" w:rsidRDefault="00D75537">
      <w:pPr>
        <w:spacing w:after="0" w:line="240" w:lineRule="auto"/>
        <w:rPr>
          <w:rFonts w:ascii="Arial" w:eastAsia="Times New Roman" w:hAnsi="Arial" w:cs="Arial"/>
          <w:sz w:val="28"/>
          <w:szCs w:val="36"/>
          <w:lang w:eastAsia="fr-FR"/>
        </w:rPr>
      </w:pPr>
      <w:r w:rsidRPr="008A1AE3">
        <w:rPr>
          <w:rFonts w:ascii="Arial" w:eastAsia="Times New Roman" w:hAnsi="Arial" w:cs="Arial"/>
          <w:sz w:val="28"/>
          <w:szCs w:val="36"/>
          <w:lang w:eastAsia="fr-FR"/>
        </w:rPr>
        <w:t>Synthèse à envoyer à</w:t>
      </w:r>
      <w:r w:rsidRPr="008A1AE3">
        <w:rPr>
          <w:rFonts w:ascii="Times New Roman" w:eastAsia="Times New Roman" w:hAnsi="Times New Roman" w:cs="Times New Roman"/>
          <w:sz w:val="28"/>
          <w:szCs w:val="36"/>
          <w:lang w:eastAsia="fr-FR"/>
        </w:rPr>
        <w:t xml:space="preserve"> </w:t>
      </w:r>
      <w:hyperlink r:id="rId9" w:history="1">
        <w:r w:rsidR="008010BB" w:rsidRPr="008A1AE3">
          <w:rPr>
            <w:rStyle w:val="Lienhypertexte"/>
            <w:rFonts w:ascii="Calibri" w:eastAsia="Times New Roman" w:hAnsi="Calibri" w:cs="Calibri"/>
            <w:sz w:val="28"/>
            <w:szCs w:val="36"/>
            <w:lang w:eastAsia="fr-FR"/>
          </w:rPr>
          <w:t>synode2023@oise-catholique.fr</w:t>
        </w:r>
      </w:hyperlink>
    </w:p>
    <w:sectPr w:rsidR="00D75537" w:rsidRPr="008A1AE3" w:rsidSect="008010BB">
      <w:pgSz w:w="11906" w:h="16838"/>
      <w:pgMar w:top="31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Myriad Pro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00B96"/>
    <w:multiLevelType w:val="hybridMultilevel"/>
    <w:tmpl w:val="5B0A2498"/>
    <w:lvl w:ilvl="0" w:tplc="696A66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34"/>
    <w:rsid w:val="00025988"/>
    <w:rsid w:val="00040867"/>
    <w:rsid w:val="00045173"/>
    <w:rsid w:val="000A3C79"/>
    <w:rsid w:val="000F1E72"/>
    <w:rsid w:val="000F52AB"/>
    <w:rsid w:val="001272F4"/>
    <w:rsid w:val="001C6166"/>
    <w:rsid w:val="001D314D"/>
    <w:rsid w:val="00254658"/>
    <w:rsid w:val="002878CD"/>
    <w:rsid w:val="002A11A3"/>
    <w:rsid w:val="002A1EA7"/>
    <w:rsid w:val="002B037D"/>
    <w:rsid w:val="002B07D3"/>
    <w:rsid w:val="002B0860"/>
    <w:rsid w:val="002F027D"/>
    <w:rsid w:val="00304C9F"/>
    <w:rsid w:val="00312E3D"/>
    <w:rsid w:val="00323896"/>
    <w:rsid w:val="00343BBA"/>
    <w:rsid w:val="003A4362"/>
    <w:rsid w:val="003B1578"/>
    <w:rsid w:val="003C0545"/>
    <w:rsid w:val="003D69B5"/>
    <w:rsid w:val="003F4392"/>
    <w:rsid w:val="00434E2C"/>
    <w:rsid w:val="004527E5"/>
    <w:rsid w:val="004C14A6"/>
    <w:rsid w:val="00566CD2"/>
    <w:rsid w:val="005C4596"/>
    <w:rsid w:val="005F699A"/>
    <w:rsid w:val="005F7E14"/>
    <w:rsid w:val="00614BC2"/>
    <w:rsid w:val="006227D7"/>
    <w:rsid w:val="00636511"/>
    <w:rsid w:val="00653289"/>
    <w:rsid w:val="00657DBC"/>
    <w:rsid w:val="006C336E"/>
    <w:rsid w:val="0073262D"/>
    <w:rsid w:val="007C2D2C"/>
    <w:rsid w:val="007D0661"/>
    <w:rsid w:val="007F78BC"/>
    <w:rsid w:val="008010BB"/>
    <w:rsid w:val="0080795D"/>
    <w:rsid w:val="00813DD3"/>
    <w:rsid w:val="00823A00"/>
    <w:rsid w:val="008446F0"/>
    <w:rsid w:val="008955D1"/>
    <w:rsid w:val="008A1AE3"/>
    <w:rsid w:val="008C3E62"/>
    <w:rsid w:val="008E63EB"/>
    <w:rsid w:val="009C4F36"/>
    <w:rsid w:val="009E07B0"/>
    <w:rsid w:val="009E0A55"/>
    <w:rsid w:val="009F53D5"/>
    <w:rsid w:val="00A16CAC"/>
    <w:rsid w:val="00A37B4A"/>
    <w:rsid w:val="00A60F95"/>
    <w:rsid w:val="00AB3FE3"/>
    <w:rsid w:val="00AC22B2"/>
    <w:rsid w:val="00AF5A19"/>
    <w:rsid w:val="00B0660B"/>
    <w:rsid w:val="00B37699"/>
    <w:rsid w:val="00B97E13"/>
    <w:rsid w:val="00BA4AB1"/>
    <w:rsid w:val="00BC479E"/>
    <w:rsid w:val="00BD5D4C"/>
    <w:rsid w:val="00BD689B"/>
    <w:rsid w:val="00C003E5"/>
    <w:rsid w:val="00C05AA0"/>
    <w:rsid w:val="00C10247"/>
    <w:rsid w:val="00C904B7"/>
    <w:rsid w:val="00C95993"/>
    <w:rsid w:val="00CC2314"/>
    <w:rsid w:val="00CE399C"/>
    <w:rsid w:val="00CE7721"/>
    <w:rsid w:val="00CE777C"/>
    <w:rsid w:val="00D4054F"/>
    <w:rsid w:val="00D75537"/>
    <w:rsid w:val="00DE7428"/>
    <w:rsid w:val="00E240C5"/>
    <w:rsid w:val="00E374FC"/>
    <w:rsid w:val="00E71115"/>
    <w:rsid w:val="00EB0989"/>
    <w:rsid w:val="00EC7A5F"/>
    <w:rsid w:val="00F34934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91AD"/>
  <w15:chartTrackingRefBased/>
  <w15:docId w15:val="{2E4CB667-8CE5-4980-A0D9-590C076E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6CAC"/>
    <w:pPr>
      <w:ind w:left="720"/>
      <w:contextualSpacing/>
    </w:pPr>
  </w:style>
  <w:style w:type="paragraph" w:customStyle="1" w:styleId="Default">
    <w:name w:val="Default"/>
    <w:rsid w:val="003B157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B1578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3B1578"/>
    <w:pPr>
      <w:spacing w:line="241" w:lineRule="atLeast"/>
    </w:pPr>
    <w:rPr>
      <w:rFonts w:cstheme="minorBidi"/>
      <w:color w:val="auto"/>
    </w:rPr>
  </w:style>
  <w:style w:type="table" w:styleId="Grilledutableau">
    <w:name w:val="Table Grid"/>
    <w:basedOn w:val="TableauNormal"/>
    <w:uiPriority w:val="39"/>
    <w:rsid w:val="004C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813DD3"/>
  </w:style>
  <w:style w:type="character" w:styleId="Lienhypertexte">
    <w:name w:val="Hyperlink"/>
    <w:basedOn w:val="Policepardfaut"/>
    <w:uiPriority w:val="99"/>
    <w:unhideWhenUsed/>
    <w:rsid w:val="00566CD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6C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26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6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node2023@oise-cathol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A770F-58B1-864B-B067-E4317600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FAIVRE</dc:creator>
  <cp:keywords/>
  <dc:description/>
  <cp:lastModifiedBy>Microsoft Office User</cp:lastModifiedBy>
  <cp:revision>7</cp:revision>
  <cp:lastPrinted>2021-11-16T16:39:00Z</cp:lastPrinted>
  <dcterms:created xsi:type="dcterms:W3CDTF">2021-11-16T16:39:00Z</dcterms:created>
  <dcterms:modified xsi:type="dcterms:W3CDTF">2021-11-22T17:57:00Z</dcterms:modified>
</cp:coreProperties>
</file>