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F" w:rsidRDefault="00E460AF" w:rsidP="00E460AF">
      <w:pPr>
        <w:pStyle w:val="Corpsdetexte"/>
        <w:tabs>
          <w:tab w:val="num" w:pos="720"/>
        </w:tabs>
        <w:spacing w:after="0" w:line="20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MODULE : DIEU APPELLE ET ENVOIE – année bleue</w:t>
      </w:r>
    </w:p>
    <w:p w:rsidR="00E460AF" w:rsidRPr="00F11277" w:rsidRDefault="00E460AF" w:rsidP="00E460AF">
      <w:pPr>
        <w:pStyle w:val="Corpsdetexte"/>
        <w:tabs>
          <w:tab w:val="num" w:pos="720"/>
        </w:tabs>
        <w:spacing w:after="0" w:line="200" w:lineRule="atLeast"/>
        <w:jc w:val="both"/>
        <w:rPr>
          <w:rFonts w:ascii="Arial" w:hAnsi="Arial" w:cs="Arial"/>
          <w:sz w:val="26"/>
          <w:szCs w:val="26"/>
        </w:rPr>
      </w:pPr>
      <w:r w:rsidRPr="00F11277">
        <w:rPr>
          <w:rFonts w:ascii="Arial" w:hAnsi="Arial" w:cs="Arial"/>
          <w:b/>
          <w:sz w:val="26"/>
          <w:szCs w:val="26"/>
        </w:rPr>
        <w:t>Pour les catéchistes qui ont l’ancienne édition (2011) du document du catéchiste</w:t>
      </w:r>
      <w:r w:rsidRPr="00F11277">
        <w:rPr>
          <w:rFonts w:ascii="Arial" w:hAnsi="Arial" w:cs="Arial"/>
          <w:sz w:val="26"/>
          <w:szCs w:val="26"/>
        </w:rPr>
        <w:t xml:space="preserve">, </w:t>
      </w:r>
    </w:p>
    <w:p w:rsidR="00E460AF" w:rsidRDefault="00E460AF" w:rsidP="00E460AF">
      <w:pPr>
        <w:pStyle w:val="Corpsdetexte"/>
        <w:tabs>
          <w:tab w:val="num" w:pos="720"/>
        </w:tabs>
        <w:spacing w:after="0" w:line="200" w:lineRule="atLeas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voici</w:t>
      </w:r>
      <w:proofErr w:type="gramEnd"/>
      <w:r>
        <w:rPr>
          <w:rFonts w:ascii="Arial" w:hAnsi="Arial" w:cs="Arial"/>
          <w:sz w:val="22"/>
          <w:szCs w:val="22"/>
        </w:rPr>
        <w:t xml:space="preserve"> les documents mis à votre disposition :</w:t>
      </w:r>
    </w:p>
    <w:p w:rsidR="00E460AF" w:rsidRDefault="00E460AF" w:rsidP="00E460AF">
      <w:pPr>
        <w:pStyle w:val="Corpsdetexte"/>
        <w:numPr>
          <w:ilvl w:val="0"/>
          <w:numId w:val="1"/>
        </w:numPr>
        <w:spacing w:after="0" w:line="2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liste des mots-clés « pour approfondir l’enjeu » des étapes </w:t>
      </w:r>
    </w:p>
    <w:p w:rsidR="002C5BD3" w:rsidRDefault="002C5BD3" w:rsidP="002C5BD3">
      <w:pPr>
        <w:pStyle w:val="Corpsdetexte"/>
        <w:spacing w:after="0" w:line="200" w:lineRule="atLeast"/>
        <w:jc w:val="both"/>
        <w:rPr>
          <w:rFonts w:ascii="Arial" w:hAnsi="Arial" w:cs="Arial"/>
          <w:sz w:val="22"/>
          <w:szCs w:val="22"/>
        </w:rPr>
      </w:pPr>
    </w:p>
    <w:p w:rsidR="00F230A9" w:rsidRDefault="00F230A9">
      <w:bookmarkStart w:id="0" w:name="_GoBack"/>
      <w:bookmarkEnd w:id="0"/>
    </w:p>
    <w:p w:rsidR="00F230A9" w:rsidRDefault="00F230A9"/>
    <w:p w:rsidR="00F230A9" w:rsidRDefault="00F230A9"/>
    <w:p w:rsidR="00F230A9" w:rsidRDefault="00F230A9"/>
    <w:p w:rsidR="00F230A9" w:rsidRDefault="00F230A9"/>
    <w:p w:rsidR="00F230A9" w:rsidRDefault="00F230A9"/>
    <w:sectPr w:rsidR="00F230A9" w:rsidSect="00E46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50F2"/>
    <w:multiLevelType w:val="hybridMultilevel"/>
    <w:tmpl w:val="135401B0"/>
    <w:lvl w:ilvl="0" w:tplc="F3E6787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AF"/>
    <w:rsid w:val="002C5BD3"/>
    <w:rsid w:val="0041643A"/>
    <w:rsid w:val="004261E4"/>
    <w:rsid w:val="00D734E8"/>
    <w:rsid w:val="00DE6A2C"/>
    <w:rsid w:val="00E460AF"/>
    <w:rsid w:val="00F11277"/>
    <w:rsid w:val="00F2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460AF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E460AF"/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2C5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460AF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E460AF"/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2C5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 TISON</cp:lastModifiedBy>
  <cp:revision>4</cp:revision>
  <cp:lastPrinted>2018-02-09T05:49:00Z</cp:lastPrinted>
  <dcterms:created xsi:type="dcterms:W3CDTF">2018-02-08T08:25:00Z</dcterms:created>
  <dcterms:modified xsi:type="dcterms:W3CDTF">2018-02-09T05:49:00Z</dcterms:modified>
</cp:coreProperties>
</file>