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F5" w:rsidRPr="00A940F5" w:rsidRDefault="00A940F5" w:rsidP="00A940F5">
      <w:pPr>
        <w:jc w:val="center"/>
        <w:rPr>
          <w:rFonts w:ascii="Arial" w:hAnsi="Arial" w:cs="Arial"/>
          <w:b/>
          <w:szCs w:val="22"/>
        </w:rPr>
      </w:pPr>
      <w:bookmarkStart w:id="0" w:name="_GoBack"/>
      <w:bookmarkEnd w:id="0"/>
      <w:r w:rsidRPr="00A940F5">
        <w:rPr>
          <w:rFonts w:ascii="Arial" w:hAnsi="Arial" w:cs="Arial"/>
          <w:b/>
          <w:szCs w:val="22"/>
        </w:rPr>
        <w:t>DIEU FAIT ALLIANCE</w:t>
      </w:r>
    </w:p>
    <w:p w:rsidR="00B376D1" w:rsidRPr="00A940F5" w:rsidRDefault="00A940F5" w:rsidP="00C97A7F">
      <w:pPr>
        <w:jc w:val="center"/>
        <w:rPr>
          <w:rFonts w:ascii="Arial" w:hAnsi="Arial" w:cs="Arial"/>
          <w:b/>
          <w:szCs w:val="22"/>
        </w:rPr>
      </w:pPr>
      <w:r w:rsidRPr="00A940F5">
        <w:rPr>
          <w:rFonts w:ascii="Arial" w:hAnsi="Arial" w:cs="Arial"/>
          <w:b/>
          <w:szCs w:val="22"/>
        </w:rPr>
        <w:t>S</w:t>
      </w:r>
      <w:r w:rsidR="00B03AE1" w:rsidRPr="00A940F5">
        <w:rPr>
          <w:rFonts w:ascii="Arial" w:hAnsi="Arial" w:cs="Arial"/>
          <w:b/>
          <w:szCs w:val="22"/>
        </w:rPr>
        <w:t>IX</w:t>
      </w:r>
      <w:r w:rsidR="009E64B7" w:rsidRPr="00A940F5">
        <w:rPr>
          <w:rFonts w:ascii="Arial" w:hAnsi="Arial" w:cs="Arial"/>
          <w:b/>
          <w:szCs w:val="22"/>
        </w:rPr>
        <w:t>I</w:t>
      </w:r>
      <w:r w:rsidR="00974E55" w:rsidRPr="00A940F5">
        <w:rPr>
          <w:rFonts w:ascii="Arial" w:hAnsi="Arial" w:cs="Arial"/>
          <w:b/>
          <w:szCs w:val="22"/>
        </w:rPr>
        <w:t>EM</w:t>
      </w:r>
      <w:r w:rsidR="00974185" w:rsidRPr="00A940F5">
        <w:rPr>
          <w:rFonts w:ascii="Arial" w:hAnsi="Arial" w:cs="Arial"/>
          <w:b/>
          <w:szCs w:val="22"/>
        </w:rPr>
        <w:t>E</w:t>
      </w:r>
      <w:r w:rsidRPr="00A940F5">
        <w:rPr>
          <w:rFonts w:ascii="Arial" w:hAnsi="Arial" w:cs="Arial"/>
          <w:b/>
          <w:szCs w:val="22"/>
        </w:rPr>
        <w:t xml:space="preserve"> SEANCE</w:t>
      </w:r>
    </w:p>
    <w:p w:rsidR="00974E55" w:rsidRDefault="00974E55" w:rsidP="00695D61">
      <w:pPr>
        <w:jc w:val="center"/>
        <w:rPr>
          <w:rFonts w:ascii="Arial" w:hAnsi="Arial" w:cs="Arial"/>
          <w:b/>
          <w:szCs w:val="22"/>
        </w:rPr>
      </w:pPr>
      <w:r w:rsidRPr="00A940F5">
        <w:rPr>
          <w:rFonts w:ascii="Arial" w:hAnsi="Arial" w:cs="Arial"/>
          <w:b/>
          <w:szCs w:val="22"/>
        </w:rPr>
        <w:t xml:space="preserve">ETAPE </w:t>
      </w:r>
      <w:r w:rsidR="00B03AE1" w:rsidRPr="00A940F5">
        <w:rPr>
          <w:rFonts w:ascii="Arial" w:hAnsi="Arial" w:cs="Arial"/>
          <w:b/>
          <w:szCs w:val="22"/>
        </w:rPr>
        <w:t>4</w:t>
      </w:r>
      <w:r w:rsidR="00A940F5" w:rsidRPr="00A940F5">
        <w:rPr>
          <w:rFonts w:ascii="Arial" w:hAnsi="Arial" w:cs="Arial"/>
          <w:b/>
          <w:szCs w:val="22"/>
        </w:rPr>
        <w:t xml:space="preserve"> (p 64-66)</w:t>
      </w:r>
      <w:r w:rsidR="00E16A57" w:rsidRPr="00A940F5">
        <w:rPr>
          <w:rFonts w:ascii="Arial" w:hAnsi="Arial" w:cs="Arial"/>
          <w:b/>
          <w:szCs w:val="22"/>
        </w:rPr>
        <w:t xml:space="preserve"> : </w:t>
      </w:r>
      <w:r w:rsidR="00B03AE1" w:rsidRPr="00A940F5">
        <w:rPr>
          <w:rFonts w:ascii="Arial" w:hAnsi="Arial" w:cs="Arial"/>
          <w:b/>
          <w:szCs w:val="22"/>
        </w:rPr>
        <w:t>Jésus Christ est la Nouvelle A</w:t>
      </w:r>
      <w:r w:rsidR="00E16A57" w:rsidRPr="00A940F5">
        <w:rPr>
          <w:rFonts w:ascii="Arial" w:hAnsi="Arial" w:cs="Arial"/>
          <w:b/>
          <w:szCs w:val="22"/>
        </w:rPr>
        <w:t>lliance</w:t>
      </w:r>
    </w:p>
    <w:p w:rsidR="00AE4D15" w:rsidRPr="00A940F5" w:rsidRDefault="00AE4D15" w:rsidP="00695D61">
      <w:pPr>
        <w:jc w:val="center"/>
        <w:rPr>
          <w:rFonts w:ascii="Arial" w:hAnsi="Arial" w:cs="Arial"/>
          <w:b/>
          <w:szCs w:val="22"/>
        </w:rPr>
      </w:pPr>
      <w:r>
        <w:rPr>
          <w:rFonts w:ascii="Arial" w:hAnsi="Arial" w:cs="Arial"/>
          <w:b/>
          <w:szCs w:val="22"/>
        </w:rPr>
        <w:t>Elle se vit en 1 séance</w:t>
      </w:r>
    </w:p>
    <w:p w:rsidR="00EE1EB6" w:rsidRPr="00A940F5" w:rsidRDefault="00EE1EB6" w:rsidP="00DB47FD">
      <w:pPr>
        <w:rPr>
          <w:rFonts w:ascii="Arial" w:hAnsi="Arial" w:cs="Arial"/>
          <w:szCs w:val="22"/>
        </w:rPr>
      </w:pPr>
    </w:p>
    <w:p w:rsidR="00A940F5" w:rsidRPr="00A940F5" w:rsidRDefault="00A940F5" w:rsidP="00DB47FD">
      <w:pPr>
        <w:rPr>
          <w:rFonts w:ascii="Arial" w:hAnsi="Arial" w:cs="Arial"/>
          <w:szCs w:val="22"/>
        </w:rPr>
      </w:pPr>
    </w:p>
    <w:p w:rsidR="00A940F5" w:rsidRPr="00A940F5" w:rsidRDefault="00A940F5" w:rsidP="00A940F5">
      <w:pPr>
        <w:spacing w:line="200" w:lineRule="atLeast"/>
        <w:rPr>
          <w:rFonts w:ascii="Arial" w:hAnsi="Arial" w:cs="Arial"/>
          <w:szCs w:val="22"/>
        </w:rPr>
      </w:pPr>
      <w:r w:rsidRPr="00A940F5">
        <w:rPr>
          <w:rFonts w:ascii="Arial" w:hAnsi="Arial" w:cs="Arial"/>
          <w:szCs w:val="22"/>
        </w:rPr>
        <w:t>Inviter un témoin (un couple, une personne engagée dans une association, une infirmière, un pompier, une commerçante …) afin qu'il relate la manière dont il vit l’Alliance avec Dieu et avec les autres, comment il vit sa foi dans la simplicité de la vie quotidienne. Préparer la rencontre avec lui à l’aide de ces quelques questions :</w:t>
      </w:r>
    </w:p>
    <w:p w:rsidR="00A940F5" w:rsidRPr="00A940F5" w:rsidRDefault="00A940F5" w:rsidP="00A940F5">
      <w:pPr>
        <w:widowControl w:val="0"/>
        <w:numPr>
          <w:ilvl w:val="0"/>
          <w:numId w:val="13"/>
        </w:numPr>
        <w:suppressAutoHyphens/>
        <w:spacing w:line="200" w:lineRule="atLeast"/>
        <w:rPr>
          <w:rFonts w:ascii="Arial" w:hAnsi="Arial" w:cs="Arial"/>
          <w:szCs w:val="22"/>
        </w:rPr>
      </w:pPr>
      <w:r w:rsidRPr="00A940F5">
        <w:rPr>
          <w:rFonts w:ascii="Arial" w:hAnsi="Arial" w:cs="Arial"/>
          <w:szCs w:val="22"/>
        </w:rPr>
        <w:t>une étape de sa vie où il s'est retrouvé dans la situation du bon samaritain ou de celui au bord de la route... En quoi cela a changé le cours de sa vie ?</w:t>
      </w:r>
    </w:p>
    <w:p w:rsidR="00A940F5" w:rsidRPr="00A940F5" w:rsidRDefault="00A940F5" w:rsidP="00A940F5">
      <w:pPr>
        <w:widowControl w:val="0"/>
        <w:numPr>
          <w:ilvl w:val="0"/>
          <w:numId w:val="13"/>
        </w:numPr>
        <w:suppressAutoHyphens/>
        <w:spacing w:line="200" w:lineRule="atLeast"/>
        <w:rPr>
          <w:rFonts w:ascii="Arial" w:hAnsi="Arial" w:cs="Arial"/>
          <w:szCs w:val="22"/>
        </w:rPr>
      </w:pPr>
      <w:r w:rsidRPr="00A940F5">
        <w:rPr>
          <w:rFonts w:ascii="Arial" w:hAnsi="Arial" w:cs="Arial"/>
          <w:szCs w:val="22"/>
        </w:rPr>
        <w:t>Où a-t-il puisé sa force d'agir ? Ou de faire confiance en celui qui lui a tendu la main ?</w:t>
      </w:r>
    </w:p>
    <w:p w:rsidR="00A940F5" w:rsidRPr="00A940F5" w:rsidRDefault="00A940F5" w:rsidP="00A940F5">
      <w:pPr>
        <w:widowControl w:val="0"/>
        <w:numPr>
          <w:ilvl w:val="0"/>
          <w:numId w:val="13"/>
        </w:numPr>
        <w:suppressAutoHyphens/>
        <w:spacing w:line="200" w:lineRule="atLeast"/>
        <w:rPr>
          <w:rFonts w:ascii="Arial" w:hAnsi="Arial" w:cs="Arial"/>
          <w:szCs w:val="22"/>
        </w:rPr>
      </w:pPr>
      <w:r w:rsidRPr="00A940F5">
        <w:rPr>
          <w:rFonts w:ascii="Arial" w:hAnsi="Arial" w:cs="Arial"/>
          <w:szCs w:val="22"/>
        </w:rPr>
        <w:t>Qu'est-ce que cela dit de sa foi ou de sa confiance dans l'humain si ce témoin n'est pas chrétien ?</w:t>
      </w:r>
    </w:p>
    <w:p w:rsidR="00A940F5" w:rsidRPr="00A940F5" w:rsidRDefault="00A940F5" w:rsidP="00DB47FD">
      <w:pPr>
        <w:rPr>
          <w:rFonts w:ascii="Arial" w:hAnsi="Arial" w:cs="Arial"/>
          <w:szCs w:val="22"/>
        </w:rPr>
      </w:pPr>
    </w:p>
    <w:p w:rsidR="00A940F5" w:rsidRPr="00A940F5" w:rsidRDefault="00A940F5" w:rsidP="00DB47FD">
      <w:pPr>
        <w:rPr>
          <w:rFonts w:ascii="Arial" w:hAnsi="Arial" w:cs="Arial"/>
          <w:szCs w:val="22"/>
        </w:rPr>
      </w:pPr>
    </w:p>
    <w:p w:rsidR="00EE318D" w:rsidRPr="00A940F5" w:rsidRDefault="00EE318D" w:rsidP="00DB47FD">
      <w:pPr>
        <w:rPr>
          <w:rFonts w:ascii="Arial" w:hAnsi="Arial" w:cs="Arial"/>
          <w:szCs w:val="22"/>
        </w:rPr>
      </w:pPr>
    </w:p>
    <w:p w:rsidR="0035487F" w:rsidRPr="00A940F5" w:rsidRDefault="0035487F" w:rsidP="0035487F">
      <w:pPr>
        <w:pStyle w:val="Paragraphedeliste"/>
        <w:ind w:left="0"/>
        <w:rPr>
          <w:rFonts w:ascii="Arial" w:hAnsi="Arial" w:cs="Arial"/>
          <w:szCs w:val="22"/>
        </w:rPr>
      </w:pPr>
      <w:r w:rsidRPr="00A940F5">
        <w:rPr>
          <w:rFonts w:ascii="Arial" w:hAnsi="Arial" w:cs="Arial"/>
          <w:szCs w:val="22"/>
        </w:rPr>
        <w:t>On affiche l</w:t>
      </w:r>
      <w:r w:rsidR="00E16A57" w:rsidRPr="00A940F5">
        <w:rPr>
          <w:rFonts w:ascii="Arial" w:hAnsi="Arial" w:cs="Arial"/>
          <w:szCs w:val="22"/>
        </w:rPr>
        <w:t>e MUR D’EXPRESSION</w:t>
      </w:r>
      <w:r w:rsidRPr="00A940F5">
        <w:rPr>
          <w:rFonts w:ascii="Arial" w:hAnsi="Arial" w:cs="Arial"/>
          <w:szCs w:val="22"/>
        </w:rPr>
        <w:t>.</w:t>
      </w:r>
    </w:p>
    <w:p w:rsidR="0035487F" w:rsidRPr="00A940F5" w:rsidRDefault="0035487F" w:rsidP="00DB47FD">
      <w:pPr>
        <w:rPr>
          <w:rFonts w:ascii="Arial" w:hAnsi="Arial" w:cs="Arial"/>
          <w:szCs w:val="22"/>
        </w:rPr>
      </w:pPr>
    </w:p>
    <w:p w:rsidR="00B03AE1" w:rsidRPr="00A940F5" w:rsidRDefault="00695D61" w:rsidP="00B03AE1">
      <w:pPr>
        <w:rPr>
          <w:rFonts w:ascii="Arial" w:hAnsi="Arial" w:cs="Arial"/>
          <w:szCs w:val="22"/>
        </w:rPr>
      </w:pPr>
      <w:r w:rsidRPr="00A940F5">
        <w:rPr>
          <w:rFonts w:ascii="Arial" w:hAnsi="Arial" w:cs="Arial"/>
          <w:szCs w:val="22"/>
        </w:rPr>
        <w:t xml:space="preserve">Commencer par </w:t>
      </w:r>
      <w:r w:rsidR="00B03AE1" w:rsidRPr="00A940F5">
        <w:rPr>
          <w:rFonts w:ascii="Arial" w:hAnsi="Arial" w:cs="Arial"/>
          <w:szCs w:val="22"/>
        </w:rPr>
        <w:t>prier l</w:t>
      </w:r>
      <w:r w:rsidR="0085379E" w:rsidRPr="00A940F5">
        <w:rPr>
          <w:rFonts w:ascii="Arial" w:hAnsi="Arial" w:cs="Arial"/>
          <w:szCs w:val="22"/>
        </w:rPr>
        <w:t>’Angélus</w:t>
      </w:r>
      <w:r w:rsidR="00B03AE1" w:rsidRPr="00A940F5">
        <w:rPr>
          <w:rFonts w:ascii="Arial" w:hAnsi="Arial" w:cs="Arial"/>
          <w:szCs w:val="22"/>
        </w:rPr>
        <w:t xml:space="preserve"> (</w:t>
      </w:r>
      <w:r w:rsidR="0085379E" w:rsidRPr="00A940F5">
        <w:rPr>
          <w:rFonts w:ascii="Arial" w:hAnsi="Arial" w:cs="Arial"/>
          <w:szCs w:val="22"/>
        </w:rPr>
        <w:t>7</w:t>
      </w:r>
      <w:r w:rsidR="00B03AE1" w:rsidRPr="00A940F5">
        <w:rPr>
          <w:rFonts w:ascii="Arial" w:hAnsi="Arial" w:cs="Arial"/>
          <w:szCs w:val="22"/>
          <w:vertAlign w:val="superscript"/>
        </w:rPr>
        <w:t>e</w:t>
      </w:r>
      <w:r w:rsidR="00B03AE1" w:rsidRPr="00A940F5">
        <w:rPr>
          <w:rFonts w:ascii="Arial" w:hAnsi="Arial" w:cs="Arial"/>
          <w:szCs w:val="22"/>
        </w:rPr>
        <w:t xml:space="preserve"> prière) ; bien faire le signe de croix.</w:t>
      </w:r>
    </w:p>
    <w:p w:rsidR="009F4029" w:rsidRPr="00A940F5" w:rsidRDefault="009F4029" w:rsidP="00695D61">
      <w:pPr>
        <w:rPr>
          <w:rFonts w:ascii="Arial" w:hAnsi="Arial" w:cs="Arial"/>
          <w:szCs w:val="22"/>
        </w:rPr>
      </w:pPr>
    </w:p>
    <w:p w:rsidR="00B03AE1" w:rsidRPr="00A940F5" w:rsidRDefault="00B03AE1" w:rsidP="00695D61">
      <w:pPr>
        <w:rPr>
          <w:rFonts w:ascii="Arial" w:hAnsi="Arial" w:cs="Arial"/>
          <w:szCs w:val="22"/>
        </w:rPr>
      </w:pPr>
    </w:p>
    <w:p w:rsidR="00B03AE1" w:rsidRPr="00A940F5" w:rsidRDefault="00B03AE1" w:rsidP="00695D61">
      <w:pPr>
        <w:rPr>
          <w:rFonts w:ascii="Arial" w:hAnsi="Arial" w:cs="Arial"/>
          <w:szCs w:val="22"/>
        </w:rPr>
      </w:pPr>
    </w:p>
    <w:p w:rsidR="00B03AE1" w:rsidRPr="00A940F5" w:rsidRDefault="00B03AE1" w:rsidP="00B03AE1">
      <w:pPr>
        <w:pStyle w:val="Paragraphedeliste"/>
        <w:numPr>
          <w:ilvl w:val="0"/>
          <w:numId w:val="9"/>
        </w:numPr>
        <w:ind w:left="0" w:hanging="284"/>
        <w:rPr>
          <w:rFonts w:ascii="Arial" w:hAnsi="Arial" w:cs="Arial"/>
          <w:szCs w:val="22"/>
        </w:rPr>
      </w:pPr>
      <w:r w:rsidRPr="00A940F5">
        <w:rPr>
          <w:rFonts w:ascii="Arial" w:hAnsi="Arial" w:cs="Arial"/>
          <w:b/>
          <w:szCs w:val="22"/>
        </w:rPr>
        <w:t>LA PARABOLE DU BON SAMARITAIN (Lc 10,25-37)</w:t>
      </w:r>
      <w:r w:rsidR="00EE318D" w:rsidRPr="00A940F5">
        <w:rPr>
          <w:rFonts w:ascii="Arial" w:hAnsi="Arial" w:cs="Arial"/>
          <w:szCs w:val="22"/>
        </w:rPr>
        <w:t xml:space="preserve">  (</w:t>
      </w:r>
      <w:r w:rsidR="00E8233E" w:rsidRPr="00A940F5">
        <w:rPr>
          <w:rFonts w:ascii="Arial" w:hAnsi="Arial" w:cs="Arial"/>
          <w:szCs w:val="22"/>
        </w:rPr>
        <w:t>20 mn)</w:t>
      </w:r>
    </w:p>
    <w:p w:rsidR="00B03AE1" w:rsidRPr="00A940F5" w:rsidRDefault="00B03AE1" w:rsidP="00B03AE1">
      <w:pPr>
        <w:pStyle w:val="Paragraphedeliste"/>
        <w:ind w:left="0"/>
        <w:rPr>
          <w:rFonts w:ascii="Arial" w:hAnsi="Arial" w:cs="Arial"/>
          <w:szCs w:val="22"/>
        </w:rPr>
      </w:pPr>
      <w:r w:rsidRPr="00A940F5">
        <w:rPr>
          <w:rFonts w:ascii="Arial" w:hAnsi="Arial" w:cs="Arial"/>
          <w:szCs w:val="22"/>
        </w:rPr>
        <w:t>P</w:t>
      </w:r>
      <w:r w:rsidR="007E5B5A" w:rsidRPr="00A940F5">
        <w:rPr>
          <w:rFonts w:ascii="Arial" w:hAnsi="Arial" w:cs="Arial"/>
          <w:szCs w:val="22"/>
        </w:rPr>
        <w:t>age</w:t>
      </w:r>
      <w:r w:rsidRPr="00A940F5">
        <w:rPr>
          <w:rFonts w:ascii="Arial" w:hAnsi="Arial" w:cs="Arial"/>
          <w:szCs w:val="22"/>
        </w:rPr>
        <w:t xml:space="preserve">  64 : lecture du passage biblique puis Qui est mon prochain ?</w:t>
      </w:r>
    </w:p>
    <w:p w:rsidR="00B03AE1" w:rsidRPr="00A940F5" w:rsidRDefault="00B03AE1" w:rsidP="00B03AE1">
      <w:pPr>
        <w:pStyle w:val="Paragraphedeliste"/>
        <w:ind w:left="0"/>
        <w:rPr>
          <w:rFonts w:ascii="Arial" w:hAnsi="Arial" w:cs="Arial"/>
          <w:szCs w:val="22"/>
        </w:rPr>
      </w:pPr>
      <w:r w:rsidRPr="00A940F5">
        <w:rPr>
          <w:rFonts w:ascii="Arial" w:hAnsi="Arial" w:cs="Arial"/>
          <w:szCs w:val="22"/>
        </w:rPr>
        <w:t>BD à visionner avec lecteur DVD</w:t>
      </w:r>
    </w:p>
    <w:p w:rsidR="00B03AE1" w:rsidRPr="00A940F5" w:rsidRDefault="00B03AE1" w:rsidP="00B03AE1">
      <w:pPr>
        <w:pStyle w:val="Paragraphedeliste"/>
        <w:ind w:left="0"/>
        <w:rPr>
          <w:rFonts w:ascii="Arial" w:hAnsi="Arial" w:cs="Arial"/>
          <w:szCs w:val="22"/>
        </w:rPr>
      </w:pPr>
      <w:r w:rsidRPr="00A940F5">
        <w:rPr>
          <w:rFonts w:ascii="Arial" w:hAnsi="Arial" w:cs="Arial"/>
          <w:szCs w:val="22"/>
        </w:rPr>
        <w:t>Puis BD pages 8-9 du classeur</w:t>
      </w:r>
    </w:p>
    <w:p w:rsidR="00B03AE1" w:rsidRPr="00A940F5" w:rsidRDefault="00B03AE1" w:rsidP="00B03AE1">
      <w:pPr>
        <w:pStyle w:val="Paragraphedeliste"/>
        <w:ind w:left="0"/>
        <w:rPr>
          <w:rFonts w:ascii="Arial" w:hAnsi="Arial" w:cs="Arial"/>
          <w:szCs w:val="22"/>
        </w:rPr>
      </w:pPr>
      <w:r w:rsidRPr="00A940F5">
        <w:rPr>
          <w:rFonts w:ascii="Arial" w:hAnsi="Arial" w:cs="Arial"/>
          <w:szCs w:val="22"/>
        </w:rPr>
        <w:t>Montrer la carte de la Palestine au temps de Jésus</w:t>
      </w:r>
    </w:p>
    <w:p w:rsidR="00B03AE1" w:rsidRPr="00A940F5" w:rsidRDefault="00B03AE1" w:rsidP="00B03AE1">
      <w:pPr>
        <w:pStyle w:val="Paragraphedeliste"/>
        <w:ind w:left="0"/>
        <w:rPr>
          <w:rFonts w:ascii="Arial" w:hAnsi="Arial" w:cs="Arial"/>
          <w:szCs w:val="22"/>
        </w:rPr>
      </w:pPr>
      <w:r w:rsidRPr="00A940F5">
        <w:rPr>
          <w:rFonts w:ascii="Arial" w:hAnsi="Arial" w:cs="Arial"/>
          <w:szCs w:val="22"/>
        </w:rPr>
        <w:t>S’ai</w:t>
      </w:r>
      <w:r w:rsidR="00A940F5">
        <w:rPr>
          <w:rFonts w:ascii="Arial" w:hAnsi="Arial" w:cs="Arial"/>
          <w:szCs w:val="22"/>
        </w:rPr>
        <w:t>der de la note 3 p 343 « Parle Seigneur, ta Parole est un trésor »</w:t>
      </w:r>
    </w:p>
    <w:p w:rsidR="00B03AE1" w:rsidRPr="00A940F5" w:rsidRDefault="00B03AE1" w:rsidP="00B03AE1">
      <w:pPr>
        <w:pStyle w:val="Paragraphedeliste"/>
        <w:ind w:left="0"/>
        <w:rPr>
          <w:rFonts w:ascii="Arial" w:hAnsi="Arial" w:cs="Arial"/>
          <w:szCs w:val="22"/>
        </w:rPr>
      </w:pPr>
    </w:p>
    <w:p w:rsidR="00E16A57" w:rsidRPr="00A940F5" w:rsidRDefault="00E16A57" w:rsidP="00E16A57">
      <w:pPr>
        <w:rPr>
          <w:rFonts w:ascii="Arial" w:hAnsi="Arial" w:cs="Arial"/>
          <w:szCs w:val="22"/>
        </w:rPr>
      </w:pPr>
    </w:p>
    <w:p w:rsidR="00EE318D" w:rsidRPr="00A940F5" w:rsidRDefault="00EE318D" w:rsidP="00DB47FD">
      <w:pPr>
        <w:pStyle w:val="Paragraphedeliste"/>
        <w:numPr>
          <w:ilvl w:val="0"/>
          <w:numId w:val="9"/>
        </w:numPr>
        <w:ind w:left="0" w:hanging="284"/>
        <w:rPr>
          <w:rFonts w:ascii="Arial" w:hAnsi="Arial" w:cs="Arial"/>
          <w:szCs w:val="22"/>
        </w:rPr>
      </w:pPr>
      <w:r w:rsidRPr="00A940F5">
        <w:rPr>
          <w:rFonts w:ascii="Arial" w:hAnsi="Arial" w:cs="Arial"/>
          <w:b/>
          <w:szCs w:val="22"/>
        </w:rPr>
        <w:t>LE COMMANDEMENT NOUVEAU</w:t>
      </w:r>
      <w:r w:rsidR="00B03AE1" w:rsidRPr="00A940F5">
        <w:rPr>
          <w:rFonts w:ascii="Arial" w:hAnsi="Arial" w:cs="Arial"/>
          <w:b/>
          <w:szCs w:val="22"/>
        </w:rPr>
        <w:t xml:space="preserve"> </w:t>
      </w:r>
      <w:r w:rsidR="00E8233E" w:rsidRPr="00A940F5">
        <w:rPr>
          <w:rFonts w:ascii="Arial" w:hAnsi="Arial" w:cs="Arial"/>
          <w:b/>
          <w:szCs w:val="22"/>
        </w:rPr>
        <w:t xml:space="preserve"> </w:t>
      </w:r>
      <w:r w:rsidR="00E8233E" w:rsidRPr="00A940F5">
        <w:rPr>
          <w:rFonts w:ascii="Arial" w:hAnsi="Arial" w:cs="Arial"/>
          <w:szCs w:val="22"/>
        </w:rPr>
        <w:t>(30 mn)</w:t>
      </w:r>
    </w:p>
    <w:p w:rsidR="009F4029" w:rsidRPr="00A940F5" w:rsidRDefault="00EE318D" w:rsidP="00EE318D">
      <w:pPr>
        <w:pStyle w:val="Paragraphedeliste"/>
        <w:ind w:left="0"/>
        <w:rPr>
          <w:rFonts w:ascii="Arial" w:hAnsi="Arial" w:cs="Arial"/>
          <w:szCs w:val="22"/>
        </w:rPr>
      </w:pPr>
      <w:r w:rsidRPr="00A940F5">
        <w:rPr>
          <w:rFonts w:ascii="Arial" w:hAnsi="Arial" w:cs="Arial"/>
          <w:szCs w:val="22"/>
        </w:rPr>
        <w:t>On complète le mur d’expression avec la feuille « C’est un commandement nouveau…autres »</w:t>
      </w:r>
    </w:p>
    <w:p w:rsidR="00EE318D" w:rsidRPr="00A940F5" w:rsidRDefault="00EE318D" w:rsidP="00EE318D">
      <w:pPr>
        <w:pStyle w:val="Paragraphedeliste"/>
        <w:ind w:left="0"/>
        <w:rPr>
          <w:rFonts w:ascii="Arial" w:hAnsi="Arial" w:cs="Arial"/>
          <w:szCs w:val="22"/>
        </w:rPr>
      </w:pPr>
      <w:r w:rsidRPr="00A940F5">
        <w:rPr>
          <w:rFonts w:ascii="Arial" w:hAnsi="Arial" w:cs="Arial"/>
          <w:szCs w:val="22"/>
        </w:rPr>
        <w:t xml:space="preserve">Classeur p 10 </w:t>
      </w:r>
    </w:p>
    <w:p w:rsidR="00EE318D" w:rsidRPr="00A940F5" w:rsidRDefault="00EE318D" w:rsidP="00EE318D">
      <w:pPr>
        <w:pStyle w:val="Paragraphedeliste"/>
        <w:ind w:left="0"/>
        <w:rPr>
          <w:rFonts w:ascii="Arial" w:hAnsi="Arial" w:cs="Arial"/>
          <w:szCs w:val="22"/>
        </w:rPr>
      </w:pPr>
      <w:r w:rsidRPr="00A940F5">
        <w:rPr>
          <w:rFonts w:ascii="Arial" w:hAnsi="Arial" w:cs="Arial"/>
          <w:szCs w:val="22"/>
        </w:rPr>
        <w:t xml:space="preserve">On donne la parole à notre invité qui témoigne de la manière dont il vit l’Alliance avec Dieu et avec les autres, comment </w:t>
      </w:r>
      <w:r w:rsidR="0003329B" w:rsidRPr="00A940F5">
        <w:rPr>
          <w:rFonts w:ascii="Arial" w:hAnsi="Arial" w:cs="Arial"/>
          <w:szCs w:val="22"/>
        </w:rPr>
        <w:t>i</w:t>
      </w:r>
      <w:r w:rsidRPr="00A940F5">
        <w:rPr>
          <w:rFonts w:ascii="Arial" w:hAnsi="Arial" w:cs="Arial"/>
          <w:szCs w:val="22"/>
        </w:rPr>
        <w:t>l vit sa foi dans la simplicité de la vie quotidienne.</w:t>
      </w:r>
    </w:p>
    <w:p w:rsidR="00EE318D" w:rsidRDefault="00A940F5" w:rsidP="00EE318D">
      <w:pPr>
        <w:pStyle w:val="Paragraphedeliste"/>
        <w:ind w:left="0"/>
        <w:rPr>
          <w:rFonts w:ascii="Arial" w:hAnsi="Arial" w:cs="Arial"/>
          <w:szCs w:val="22"/>
        </w:rPr>
      </w:pPr>
      <w:r>
        <w:rPr>
          <w:rFonts w:ascii="Arial" w:hAnsi="Arial" w:cs="Arial"/>
          <w:szCs w:val="22"/>
        </w:rPr>
        <w:t>Ou visionner le témoignage</w:t>
      </w:r>
      <w:r w:rsidR="00EE318D" w:rsidRPr="00A940F5">
        <w:rPr>
          <w:rFonts w:ascii="Arial" w:hAnsi="Arial" w:cs="Arial"/>
          <w:szCs w:val="22"/>
        </w:rPr>
        <w:t xml:space="preserve"> Vivre en Alliance avec Dieu  DVD</w:t>
      </w:r>
    </w:p>
    <w:p w:rsidR="00A940F5" w:rsidRDefault="00A940F5" w:rsidP="00EE318D">
      <w:pPr>
        <w:pStyle w:val="Paragraphedeliste"/>
        <w:ind w:left="0"/>
        <w:rPr>
          <w:rFonts w:ascii="Arial" w:hAnsi="Arial" w:cs="Arial"/>
          <w:szCs w:val="22"/>
        </w:rPr>
      </w:pPr>
    </w:p>
    <w:p w:rsidR="00A940F5" w:rsidRDefault="00A940F5" w:rsidP="00A940F5">
      <w:pPr>
        <w:spacing w:line="200" w:lineRule="atLeast"/>
        <w:rPr>
          <w:rFonts w:ascii="Arial" w:hAnsi="Arial" w:cs="Arial"/>
        </w:rPr>
      </w:pPr>
      <w:r>
        <w:rPr>
          <w:rFonts w:ascii="Arial" w:hAnsi="Arial" w:cs="Arial"/>
        </w:rPr>
        <w:t>Récitatif p 66 du livre animateur (Jn13, 34-35) : la partition, les paroles, la description des gestes et leurs commentaires sont joints au dossier.</w:t>
      </w:r>
    </w:p>
    <w:p w:rsidR="00A940F5" w:rsidRPr="00A940F5" w:rsidRDefault="00A940F5" w:rsidP="00EE318D">
      <w:pPr>
        <w:pStyle w:val="Paragraphedeliste"/>
        <w:ind w:left="0"/>
        <w:rPr>
          <w:rFonts w:ascii="Arial" w:hAnsi="Arial" w:cs="Arial"/>
          <w:szCs w:val="22"/>
        </w:rPr>
      </w:pPr>
    </w:p>
    <w:p w:rsidR="009F4029" w:rsidRPr="00A940F5" w:rsidRDefault="009F4029" w:rsidP="009F4029">
      <w:pPr>
        <w:pStyle w:val="Paragraphedeliste"/>
        <w:rPr>
          <w:rFonts w:ascii="Arial" w:hAnsi="Arial" w:cs="Arial"/>
          <w:szCs w:val="22"/>
        </w:rPr>
      </w:pPr>
    </w:p>
    <w:p w:rsidR="009F4029" w:rsidRPr="00A940F5" w:rsidRDefault="009F4029" w:rsidP="009F4029">
      <w:pPr>
        <w:pStyle w:val="Paragraphedeliste"/>
        <w:rPr>
          <w:rFonts w:ascii="Arial" w:hAnsi="Arial" w:cs="Arial"/>
          <w:szCs w:val="22"/>
        </w:rPr>
      </w:pPr>
    </w:p>
    <w:p w:rsidR="009F4029" w:rsidRPr="00A940F5" w:rsidRDefault="009F4029" w:rsidP="009F4029">
      <w:pPr>
        <w:pStyle w:val="Paragraphedeliste"/>
        <w:numPr>
          <w:ilvl w:val="0"/>
          <w:numId w:val="9"/>
        </w:numPr>
        <w:ind w:left="0" w:hanging="284"/>
        <w:rPr>
          <w:rFonts w:ascii="Arial" w:hAnsi="Arial" w:cs="Arial"/>
          <w:szCs w:val="22"/>
        </w:rPr>
      </w:pPr>
      <w:r w:rsidRPr="00A940F5">
        <w:rPr>
          <w:rFonts w:ascii="Arial" w:hAnsi="Arial" w:cs="Arial"/>
          <w:b/>
          <w:szCs w:val="22"/>
        </w:rPr>
        <w:t>JALON PERSONNEL</w:t>
      </w:r>
      <w:r w:rsidRPr="00A940F5">
        <w:rPr>
          <w:rFonts w:ascii="Arial" w:hAnsi="Arial" w:cs="Arial"/>
          <w:szCs w:val="22"/>
        </w:rPr>
        <w:t xml:space="preserve">  p </w:t>
      </w:r>
      <w:r w:rsidR="00E8233E" w:rsidRPr="00A940F5">
        <w:rPr>
          <w:rFonts w:ascii="Arial" w:hAnsi="Arial" w:cs="Arial"/>
          <w:szCs w:val="22"/>
        </w:rPr>
        <w:t>11</w:t>
      </w:r>
      <w:r w:rsidRPr="00A940F5">
        <w:rPr>
          <w:rFonts w:ascii="Arial" w:hAnsi="Arial" w:cs="Arial"/>
          <w:szCs w:val="22"/>
        </w:rPr>
        <w:t xml:space="preserve"> du classeur</w:t>
      </w:r>
    </w:p>
    <w:p w:rsidR="009F4029" w:rsidRPr="00A940F5" w:rsidRDefault="009F4029" w:rsidP="009F4029">
      <w:pPr>
        <w:pStyle w:val="Paragraphedeliste"/>
        <w:ind w:left="0"/>
        <w:rPr>
          <w:rFonts w:ascii="Arial" w:hAnsi="Arial" w:cs="Arial"/>
          <w:szCs w:val="22"/>
        </w:rPr>
      </w:pPr>
    </w:p>
    <w:p w:rsidR="00517AC3" w:rsidRDefault="00517AC3" w:rsidP="00517AC3">
      <w:pPr>
        <w:pStyle w:val="Paragraphedeliste"/>
        <w:ind w:left="0"/>
        <w:rPr>
          <w:rFonts w:ascii="Arial" w:hAnsi="Arial" w:cs="Arial"/>
          <w:szCs w:val="22"/>
        </w:rPr>
      </w:pPr>
      <w:r>
        <w:rPr>
          <w:rFonts w:ascii="Arial" w:hAnsi="Arial" w:cs="Arial"/>
          <w:szCs w:val="22"/>
        </w:rPr>
        <w:t xml:space="preserve">Penser à la confection de la couronne de l’AVENT (cf explication) </w:t>
      </w:r>
    </w:p>
    <w:p w:rsidR="009F4029" w:rsidRPr="00A940F5" w:rsidRDefault="009F4029" w:rsidP="009F4029">
      <w:pPr>
        <w:pStyle w:val="Paragraphedeliste"/>
        <w:ind w:left="0"/>
        <w:rPr>
          <w:rFonts w:ascii="Arial" w:hAnsi="Arial" w:cs="Arial"/>
          <w:szCs w:val="22"/>
        </w:rPr>
      </w:pPr>
    </w:p>
    <w:p w:rsidR="002F4241" w:rsidRPr="00A940F5" w:rsidRDefault="002F4241" w:rsidP="009F4029">
      <w:pPr>
        <w:pStyle w:val="Paragraphedeliste"/>
        <w:ind w:left="0"/>
        <w:rPr>
          <w:rFonts w:ascii="Arial" w:hAnsi="Arial" w:cs="Arial"/>
          <w:szCs w:val="22"/>
        </w:rPr>
      </w:pPr>
    </w:p>
    <w:p w:rsidR="009F4029" w:rsidRDefault="009F4029" w:rsidP="00E8233E">
      <w:pPr>
        <w:rPr>
          <w:rFonts w:ascii="Arial" w:hAnsi="Arial" w:cs="Arial"/>
          <w:szCs w:val="22"/>
        </w:rPr>
      </w:pPr>
      <w:r w:rsidRPr="00A940F5">
        <w:rPr>
          <w:rFonts w:ascii="Arial" w:hAnsi="Arial" w:cs="Arial"/>
          <w:szCs w:val="22"/>
        </w:rPr>
        <w:t xml:space="preserve">Terminer par </w:t>
      </w:r>
      <w:r w:rsidR="00E8233E" w:rsidRPr="00A940F5">
        <w:rPr>
          <w:rFonts w:ascii="Arial" w:hAnsi="Arial" w:cs="Arial"/>
          <w:szCs w:val="22"/>
        </w:rPr>
        <w:t>un chant</w:t>
      </w:r>
    </w:p>
    <w:p w:rsidR="00851A05" w:rsidRDefault="00851A05" w:rsidP="00E8233E">
      <w:pPr>
        <w:rPr>
          <w:rFonts w:ascii="Arial" w:hAnsi="Arial" w:cs="Arial"/>
          <w:szCs w:val="22"/>
        </w:rPr>
      </w:pPr>
    </w:p>
    <w:p w:rsidR="00851A05" w:rsidRDefault="00851A05" w:rsidP="00851A05">
      <w:pPr>
        <w:pStyle w:val="Paragraphedeliste"/>
        <w:ind w:left="0"/>
        <w:rPr>
          <w:rFonts w:ascii="Arial" w:hAnsi="Arial" w:cs="Arial"/>
          <w:b/>
          <w:sz w:val="20"/>
        </w:rPr>
      </w:pPr>
      <w:r>
        <w:rPr>
          <w:rFonts w:ascii="Arial" w:hAnsi="Arial" w:cs="Arial"/>
          <w:b/>
          <w:sz w:val="20"/>
        </w:rPr>
        <w:t>A chaque séance : Etre bien en lien avec l’année liturgique (cf calendrier de l’année liturgique : différents temps, fêtes religieuses, des Saints) et avec les évènements de la paroisse, nationaux ou mondiaux ; s’aider de « Magnificat junior »</w:t>
      </w:r>
    </w:p>
    <w:p w:rsidR="00554490" w:rsidRDefault="00554490" w:rsidP="00851A05">
      <w:pPr>
        <w:pStyle w:val="Paragraphedeliste"/>
        <w:ind w:left="0"/>
        <w:rPr>
          <w:rFonts w:ascii="Arial" w:hAnsi="Arial" w:cs="Arial"/>
          <w:b/>
          <w:sz w:val="20"/>
        </w:rPr>
      </w:pPr>
    </w:p>
    <w:p w:rsidR="00554490" w:rsidRPr="00554490" w:rsidRDefault="00554490" w:rsidP="00851A05">
      <w:pPr>
        <w:pStyle w:val="Paragraphedeliste"/>
        <w:ind w:left="0"/>
        <w:rPr>
          <w:rFonts w:ascii="Arial" w:hAnsi="Arial" w:cs="Arial"/>
          <w:b/>
          <w:sz w:val="24"/>
          <w:szCs w:val="24"/>
        </w:rPr>
      </w:pPr>
      <w:r w:rsidRPr="00554490">
        <w:rPr>
          <w:b/>
          <w:sz w:val="24"/>
          <w:szCs w:val="24"/>
          <w:u w:val="single"/>
        </w:rPr>
        <w:t xml:space="preserve">Faire le lien avec le document « mon chemin avec Dieu » : page </w:t>
      </w:r>
      <w:r>
        <w:rPr>
          <w:b/>
          <w:sz w:val="24"/>
          <w:szCs w:val="24"/>
          <w:u w:val="single"/>
        </w:rPr>
        <w:t xml:space="preserve">2 </w:t>
      </w:r>
      <w:r w:rsidRPr="00554490">
        <w:rPr>
          <w:b/>
          <w:sz w:val="24"/>
          <w:szCs w:val="24"/>
          <w:u w:val="single"/>
        </w:rPr>
        <w:t xml:space="preserve"> : </w:t>
      </w:r>
      <w:r>
        <w:rPr>
          <w:b/>
          <w:sz w:val="24"/>
          <w:szCs w:val="24"/>
          <w:u w:val="single"/>
        </w:rPr>
        <w:t>vie publique de Jésus : Jésus annonce la Bonne nouvelle ; page 3 : l’exemple des Saints : « aimer son prochain comme soi-même</w:t>
      </w:r>
    </w:p>
    <w:sectPr w:rsidR="00554490" w:rsidRPr="00554490" w:rsidSect="00C401B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12376FE8"/>
    <w:multiLevelType w:val="hybridMultilevel"/>
    <w:tmpl w:val="6EA8AFA6"/>
    <w:lvl w:ilvl="0" w:tplc="E988A7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246CDE"/>
    <w:multiLevelType w:val="singleLevel"/>
    <w:tmpl w:val="78A24F44"/>
    <w:lvl w:ilvl="0">
      <w:start w:val="1"/>
      <w:numFmt w:val="bullet"/>
      <w:lvlText w:val=""/>
      <w:lvlJc w:val="left"/>
      <w:pPr>
        <w:tabs>
          <w:tab w:val="num" w:pos="851"/>
        </w:tabs>
        <w:ind w:left="851" w:hanging="851"/>
      </w:pPr>
      <w:rPr>
        <w:rFonts w:ascii="Symbol" w:hAnsi="Symbol" w:hint="default"/>
      </w:rPr>
    </w:lvl>
  </w:abstractNum>
  <w:abstractNum w:abstractNumId="3">
    <w:nsid w:val="235C385B"/>
    <w:multiLevelType w:val="singleLevel"/>
    <w:tmpl w:val="3E4AF100"/>
    <w:lvl w:ilvl="0">
      <w:start w:val="1"/>
      <w:numFmt w:val="bullet"/>
      <w:lvlText w:val=""/>
      <w:lvlJc w:val="left"/>
      <w:pPr>
        <w:tabs>
          <w:tab w:val="num" w:pos="360"/>
        </w:tabs>
        <w:ind w:left="360" w:hanging="360"/>
      </w:pPr>
      <w:rPr>
        <w:rFonts w:ascii="Symbol" w:hAnsi="Symbol" w:hint="default"/>
      </w:rPr>
    </w:lvl>
  </w:abstractNum>
  <w:abstractNum w:abstractNumId="4">
    <w:nsid w:val="3A143E66"/>
    <w:multiLevelType w:val="hybridMultilevel"/>
    <w:tmpl w:val="32A65018"/>
    <w:lvl w:ilvl="0" w:tplc="293C4090">
      <w:start w:val="1"/>
      <w:numFmt w:val="decimal"/>
      <w:lvlText w:val="%1-"/>
      <w:lvlJc w:val="left"/>
      <w:pPr>
        <w:ind w:left="1069"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5">
    <w:nsid w:val="4040262C"/>
    <w:multiLevelType w:val="singleLevel"/>
    <w:tmpl w:val="ED4645BA"/>
    <w:lvl w:ilvl="0">
      <w:start w:val="1"/>
      <w:numFmt w:val="bullet"/>
      <w:lvlText w:val=""/>
      <w:lvlJc w:val="left"/>
      <w:pPr>
        <w:tabs>
          <w:tab w:val="num" w:pos="360"/>
        </w:tabs>
        <w:ind w:left="357" w:hanging="357"/>
      </w:pPr>
      <w:rPr>
        <w:rFonts w:ascii="Symbol" w:hAnsi="Symbol" w:hint="default"/>
      </w:rPr>
    </w:lvl>
  </w:abstractNum>
  <w:abstractNum w:abstractNumId="6">
    <w:nsid w:val="5A5D73D0"/>
    <w:multiLevelType w:val="hybridMultilevel"/>
    <w:tmpl w:val="776041C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D329E9"/>
    <w:multiLevelType w:val="multilevel"/>
    <w:tmpl w:val="CF3CDE36"/>
    <w:lvl w:ilvl="0">
      <w:start w:val="1"/>
      <w:numFmt w:val="decimal"/>
      <w:pStyle w:val="Titre1"/>
      <w:suff w:val="space"/>
      <w:lvlText w:val="%1."/>
      <w:lvlJc w:val="left"/>
      <w:pPr>
        <w:ind w:left="0" w:firstLine="0"/>
      </w:pPr>
    </w:lvl>
    <w:lvl w:ilvl="1">
      <w:start w:val="1"/>
      <w:numFmt w:val="decimal"/>
      <w:pStyle w:val="Titre2"/>
      <w:suff w:val="space"/>
      <w:lvlText w:val="%1.%2."/>
      <w:lvlJc w:val="left"/>
      <w:pPr>
        <w:ind w:left="0" w:firstLine="0"/>
      </w:pPr>
    </w:lvl>
    <w:lvl w:ilvl="2">
      <w:start w:val="1"/>
      <w:numFmt w:val="decimal"/>
      <w:pStyle w:val="Titre3"/>
      <w:suff w:val="space"/>
      <w:lvlText w:val="%1.%2.%3."/>
      <w:lvlJc w:val="left"/>
      <w:pPr>
        <w:ind w:left="0" w:firstLine="0"/>
      </w:pPr>
    </w:lvl>
    <w:lvl w:ilvl="3">
      <w:start w:val="1"/>
      <w:numFmt w:val="decimal"/>
      <w:pStyle w:val="Titre4"/>
      <w:suff w:val="space"/>
      <w:lvlText w:val="%1.%2.%3.%4."/>
      <w:lvlJc w:val="left"/>
      <w:pPr>
        <w:ind w:left="0" w:firstLine="0"/>
      </w:pPr>
    </w:lvl>
    <w:lvl w:ilvl="4">
      <w:start w:val="1"/>
      <w:numFmt w:val="none"/>
      <w:pStyle w:val="Titre5"/>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nsid w:val="71604E0E"/>
    <w:multiLevelType w:val="hybridMultilevel"/>
    <w:tmpl w:val="E39C6EA0"/>
    <w:lvl w:ilvl="0" w:tplc="D6D89D5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2"/>
  </w:num>
  <w:num w:numId="7">
    <w:abstractNumId w:val="5"/>
  </w:num>
  <w:num w:numId="8">
    <w:abstractNumId w:val="3"/>
  </w:num>
  <w:num w:numId="9">
    <w:abstractNumId w:val="4"/>
  </w:num>
  <w:num w:numId="10">
    <w:abstractNumId w:val="6"/>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D1"/>
    <w:rsid w:val="00000E7E"/>
    <w:rsid w:val="0003329B"/>
    <w:rsid w:val="00093488"/>
    <w:rsid w:val="000A7015"/>
    <w:rsid w:val="000B0226"/>
    <w:rsid w:val="000B29B7"/>
    <w:rsid w:val="000C29A3"/>
    <w:rsid w:val="000C3928"/>
    <w:rsid w:val="000C723F"/>
    <w:rsid w:val="00197186"/>
    <w:rsid w:val="001B52E4"/>
    <w:rsid w:val="001C52BC"/>
    <w:rsid w:val="001E4C14"/>
    <w:rsid w:val="002A015A"/>
    <w:rsid w:val="002B143D"/>
    <w:rsid w:val="002D419B"/>
    <w:rsid w:val="002F4241"/>
    <w:rsid w:val="0035487F"/>
    <w:rsid w:val="003601D4"/>
    <w:rsid w:val="003D6D45"/>
    <w:rsid w:val="003E14C1"/>
    <w:rsid w:val="0040650B"/>
    <w:rsid w:val="004216C1"/>
    <w:rsid w:val="004B2261"/>
    <w:rsid w:val="00501A25"/>
    <w:rsid w:val="005132E3"/>
    <w:rsid w:val="00517AC3"/>
    <w:rsid w:val="00554490"/>
    <w:rsid w:val="00586BB2"/>
    <w:rsid w:val="0061247F"/>
    <w:rsid w:val="0065321A"/>
    <w:rsid w:val="00695D61"/>
    <w:rsid w:val="006B69D0"/>
    <w:rsid w:val="006E1583"/>
    <w:rsid w:val="007065AA"/>
    <w:rsid w:val="00736E8E"/>
    <w:rsid w:val="0077376C"/>
    <w:rsid w:val="007A15AF"/>
    <w:rsid w:val="007E5B5A"/>
    <w:rsid w:val="008412EF"/>
    <w:rsid w:val="0084574A"/>
    <w:rsid w:val="00851A05"/>
    <w:rsid w:val="0085379E"/>
    <w:rsid w:val="00864D88"/>
    <w:rsid w:val="008B2212"/>
    <w:rsid w:val="008C1F29"/>
    <w:rsid w:val="008E2438"/>
    <w:rsid w:val="00914EB8"/>
    <w:rsid w:val="009240F4"/>
    <w:rsid w:val="00974185"/>
    <w:rsid w:val="00974E55"/>
    <w:rsid w:val="009E64B7"/>
    <w:rsid w:val="009F2F98"/>
    <w:rsid w:val="009F4029"/>
    <w:rsid w:val="00A12111"/>
    <w:rsid w:val="00A777D5"/>
    <w:rsid w:val="00A90AE1"/>
    <w:rsid w:val="00A940F5"/>
    <w:rsid w:val="00AB77B6"/>
    <w:rsid w:val="00AD5A75"/>
    <w:rsid w:val="00AE4D15"/>
    <w:rsid w:val="00B03AE1"/>
    <w:rsid w:val="00B22884"/>
    <w:rsid w:val="00B376D1"/>
    <w:rsid w:val="00B51995"/>
    <w:rsid w:val="00B66DDF"/>
    <w:rsid w:val="00B751A2"/>
    <w:rsid w:val="00B908FF"/>
    <w:rsid w:val="00BA6ADF"/>
    <w:rsid w:val="00BC232F"/>
    <w:rsid w:val="00BD0B74"/>
    <w:rsid w:val="00C401B4"/>
    <w:rsid w:val="00C544BA"/>
    <w:rsid w:val="00C97A7F"/>
    <w:rsid w:val="00CB6313"/>
    <w:rsid w:val="00CF54BC"/>
    <w:rsid w:val="00D0080A"/>
    <w:rsid w:val="00D47670"/>
    <w:rsid w:val="00DB47FD"/>
    <w:rsid w:val="00DC1739"/>
    <w:rsid w:val="00DC6FA5"/>
    <w:rsid w:val="00DF26EE"/>
    <w:rsid w:val="00E16A57"/>
    <w:rsid w:val="00E333E5"/>
    <w:rsid w:val="00E773CB"/>
    <w:rsid w:val="00E8233E"/>
    <w:rsid w:val="00E82D60"/>
    <w:rsid w:val="00EA1535"/>
    <w:rsid w:val="00EE1EB6"/>
    <w:rsid w:val="00EE318D"/>
    <w:rsid w:val="00F31088"/>
    <w:rsid w:val="00FC3C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47F"/>
    <w:pPr>
      <w:jc w:val="both"/>
    </w:pPr>
    <w:rPr>
      <w:sz w:val="22"/>
    </w:rPr>
  </w:style>
  <w:style w:type="paragraph" w:styleId="Titre1">
    <w:name w:val="heading 1"/>
    <w:basedOn w:val="Normal"/>
    <w:next w:val="Normal"/>
    <w:qFormat/>
    <w:rsid w:val="0061247F"/>
    <w:pPr>
      <w:keepNext/>
      <w:numPr>
        <w:numId w:val="1"/>
      </w:numPr>
      <w:spacing w:before="480" w:after="240"/>
      <w:ind w:left="454" w:hanging="454"/>
      <w:jc w:val="left"/>
      <w:outlineLvl w:val="0"/>
    </w:pPr>
    <w:rPr>
      <w:rFonts w:ascii="Arial" w:hAnsi="Arial"/>
      <w:b/>
      <w:sz w:val="36"/>
    </w:rPr>
  </w:style>
  <w:style w:type="paragraph" w:styleId="Titre2">
    <w:name w:val="heading 2"/>
    <w:basedOn w:val="Titre1"/>
    <w:next w:val="Normal"/>
    <w:qFormat/>
    <w:rsid w:val="0061247F"/>
    <w:pPr>
      <w:numPr>
        <w:ilvl w:val="1"/>
        <w:numId w:val="2"/>
      </w:numPr>
      <w:spacing w:before="360" w:after="120"/>
      <w:ind w:left="624" w:hanging="624"/>
      <w:outlineLvl w:val="1"/>
    </w:pPr>
    <w:rPr>
      <w:b w:val="0"/>
      <w:sz w:val="32"/>
    </w:rPr>
  </w:style>
  <w:style w:type="paragraph" w:styleId="Titre3">
    <w:name w:val="heading 3"/>
    <w:basedOn w:val="Titre2"/>
    <w:next w:val="Normal"/>
    <w:qFormat/>
    <w:rsid w:val="0061247F"/>
    <w:pPr>
      <w:numPr>
        <w:ilvl w:val="2"/>
        <w:numId w:val="3"/>
      </w:numPr>
      <w:ind w:left="680" w:hanging="680"/>
      <w:outlineLvl w:val="2"/>
    </w:pPr>
    <w:rPr>
      <w:b/>
      <w:sz w:val="24"/>
    </w:rPr>
  </w:style>
  <w:style w:type="paragraph" w:styleId="Titre4">
    <w:name w:val="heading 4"/>
    <w:basedOn w:val="Titre3"/>
    <w:next w:val="Normal"/>
    <w:qFormat/>
    <w:rsid w:val="0061247F"/>
    <w:pPr>
      <w:numPr>
        <w:ilvl w:val="3"/>
        <w:numId w:val="4"/>
      </w:numPr>
      <w:spacing w:before="240"/>
      <w:ind w:left="794" w:hanging="794"/>
      <w:outlineLvl w:val="3"/>
    </w:pPr>
    <w:rPr>
      <w:b w:val="0"/>
      <w:sz w:val="22"/>
    </w:rPr>
  </w:style>
  <w:style w:type="paragraph" w:styleId="Titre5">
    <w:name w:val="heading 5"/>
    <w:basedOn w:val="Titre4"/>
    <w:qFormat/>
    <w:rsid w:val="0061247F"/>
    <w:pPr>
      <w:numPr>
        <w:ilvl w:val="4"/>
        <w:numId w:val="5"/>
      </w:numPr>
      <w:outlineLvl w:val="4"/>
    </w:pPr>
    <w:rPr>
      <w:rFonts w:ascii="Times New Roman" w:hAnsi="Times New Roman"/>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61247F"/>
    <w:rPr>
      <w:rFonts w:ascii="Times New Roman" w:hAnsi="Times New Roman"/>
      <w:position w:val="6"/>
      <w:sz w:val="12"/>
      <w:bdr w:val="none" w:sz="0" w:space="0" w:color="auto"/>
    </w:rPr>
  </w:style>
  <w:style w:type="paragraph" w:styleId="En-tte">
    <w:name w:val="header"/>
    <w:basedOn w:val="Normal"/>
    <w:rsid w:val="0061247F"/>
    <w:pPr>
      <w:pBdr>
        <w:bottom w:val="single" w:sz="6" w:space="2" w:color="auto"/>
      </w:pBdr>
      <w:tabs>
        <w:tab w:val="right" w:pos="8222"/>
      </w:tabs>
    </w:pPr>
    <w:rPr>
      <w:sz w:val="18"/>
    </w:rPr>
  </w:style>
  <w:style w:type="paragraph" w:styleId="Notedebasdepage">
    <w:name w:val="footnote text"/>
    <w:basedOn w:val="Normal"/>
    <w:semiHidden/>
    <w:rsid w:val="0061247F"/>
    <w:pPr>
      <w:spacing w:before="40" w:after="40"/>
      <w:ind w:left="170" w:right="851" w:hanging="170"/>
    </w:pPr>
    <w:rPr>
      <w:sz w:val="16"/>
    </w:rPr>
  </w:style>
  <w:style w:type="paragraph" w:styleId="Pieddepage">
    <w:name w:val="footer"/>
    <w:basedOn w:val="Normal"/>
    <w:rsid w:val="0061247F"/>
    <w:pPr>
      <w:pBdr>
        <w:top w:val="single" w:sz="6" w:space="2" w:color="auto"/>
      </w:pBdr>
      <w:tabs>
        <w:tab w:val="right" w:pos="8222"/>
      </w:tabs>
    </w:pPr>
    <w:rPr>
      <w:rFonts w:ascii="Arial" w:hAnsi="Arial"/>
      <w:sz w:val="18"/>
    </w:rPr>
  </w:style>
  <w:style w:type="paragraph" w:styleId="TM1">
    <w:name w:val="toc 1"/>
    <w:basedOn w:val="Normal"/>
    <w:next w:val="Normal"/>
    <w:autoRedefine/>
    <w:semiHidden/>
    <w:rsid w:val="0061247F"/>
    <w:pPr>
      <w:tabs>
        <w:tab w:val="right" w:leader="dot" w:pos="8222"/>
      </w:tabs>
      <w:spacing w:before="240" w:after="60"/>
      <w:ind w:left="680" w:right="851" w:hanging="340"/>
    </w:pPr>
    <w:rPr>
      <w:rFonts w:ascii="Arial" w:hAnsi="Arial"/>
      <w:b/>
      <w:caps/>
      <w:sz w:val="24"/>
    </w:rPr>
  </w:style>
  <w:style w:type="paragraph" w:styleId="TM2">
    <w:name w:val="toc 2"/>
    <w:basedOn w:val="Normal"/>
    <w:next w:val="Normal"/>
    <w:autoRedefine/>
    <w:semiHidden/>
    <w:rsid w:val="0061247F"/>
    <w:pPr>
      <w:tabs>
        <w:tab w:val="right" w:leader="dot" w:pos="8222"/>
      </w:tabs>
      <w:spacing w:after="60"/>
      <w:ind w:left="1134" w:right="851" w:hanging="397"/>
      <w:jc w:val="left"/>
    </w:pPr>
    <w:rPr>
      <w:rFonts w:ascii="Arial" w:hAnsi="Arial"/>
      <w:caps/>
      <w:sz w:val="20"/>
    </w:rPr>
  </w:style>
  <w:style w:type="paragraph" w:styleId="TM3">
    <w:name w:val="toc 3"/>
    <w:basedOn w:val="Normal"/>
    <w:next w:val="Normal"/>
    <w:autoRedefine/>
    <w:semiHidden/>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semiHidden/>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C544BA"/>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52"/>
      <w:szCs w:val="52"/>
    </w:rPr>
  </w:style>
  <w:style w:type="character" w:customStyle="1" w:styleId="TitreCar">
    <w:name w:val="Titre Car"/>
    <w:basedOn w:val="Policepardfaut"/>
    <w:link w:val="Titre"/>
    <w:rsid w:val="00C544BA"/>
    <w:rPr>
      <w:rFonts w:ascii="Arial" w:eastAsiaTheme="majorEastAsia" w:hAnsi="Arial" w:cstheme="majorBidi"/>
      <w:color w:val="17365D" w:themeColor="text2" w:themeShade="BF"/>
      <w:spacing w:val="5"/>
      <w:kern w:val="28"/>
      <w:sz w:val="52"/>
      <w:szCs w:val="52"/>
    </w:rPr>
  </w:style>
  <w:style w:type="paragraph" w:styleId="Paragraphedeliste">
    <w:name w:val="List Paragraph"/>
    <w:basedOn w:val="Normal"/>
    <w:uiPriority w:val="34"/>
    <w:qFormat/>
    <w:rsid w:val="00C9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932790">
      <w:bodyDiv w:val="1"/>
      <w:marLeft w:val="0"/>
      <w:marRight w:val="0"/>
      <w:marTop w:val="0"/>
      <w:marBottom w:val="0"/>
      <w:divBdr>
        <w:top w:val="none" w:sz="0" w:space="0" w:color="auto"/>
        <w:left w:val="none" w:sz="0" w:space="0" w:color="auto"/>
        <w:bottom w:val="none" w:sz="0" w:space="0" w:color="auto"/>
        <w:right w:val="none" w:sz="0" w:space="0" w:color="auto"/>
      </w:divBdr>
    </w:div>
    <w:div w:id="12522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1956</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TISON</dc:creator>
  <cp:lastModifiedBy>Sylvie TISON</cp:lastModifiedBy>
  <cp:revision>2</cp:revision>
  <cp:lastPrinted>2017-09-29T12:57:00Z</cp:lastPrinted>
  <dcterms:created xsi:type="dcterms:W3CDTF">2017-09-29T12:57:00Z</dcterms:created>
  <dcterms:modified xsi:type="dcterms:W3CDTF">2017-09-29T12:57:00Z</dcterms:modified>
</cp:coreProperties>
</file>